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B8E8A3">
      <w:pPr>
        <w:jc w:val="center"/>
        <w:rPr>
          <w:b/>
          <w:sz w:val="44"/>
          <w:szCs w:val="44"/>
        </w:rPr>
      </w:pPr>
      <w:r>
        <w:rPr>
          <w:rFonts w:hint="eastAsia"/>
          <w:b/>
          <w:sz w:val="44"/>
          <w:szCs w:val="44"/>
        </w:rPr>
        <w:t>《民法学I》教学大纲</w:t>
      </w:r>
    </w:p>
    <w:p w14:paraId="60DFDE5B">
      <w:pPr>
        <w:jc w:val="center"/>
      </w:pPr>
      <w:r>
        <w:rPr>
          <w:rFonts w:hint="eastAsia"/>
        </w:rPr>
        <w:t>(20</w:t>
      </w:r>
      <w:r>
        <w:rPr>
          <w:rFonts w:hint="eastAsia"/>
          <w:lang w:val="en-US" w:eastAsia="zh-CN"/>
        </w:rPr>
        <w:t>25</w:t>
      </w:r>
      <w:r>
        <w:rPr>
          <w:rFonts w:hint="eastAsia"/>
        </w:rPr>
        <w:t>－20</w:t>
      </w:r>
      <w:r>
        <w:rPr>
          <w:rFonts w:hint="eastAsia"/>
          <w:lang w:val="en-US" w:eastAsia="zh-CN"/>
        </w:rPr>
        <w:t>26</w:t>
      </w:r>
      <w:r>
        <w:rPr>
          <w:rFonts w:hint="eastAsia"/>
        </w:rPr>
        <w:t>年第</w:t>
      </w:r>
      <w:r>
        <w:rPr>
          <w:rFonts w:hint="eastAsia"/>
          <w:lang w:val="en-US" w:eastAsia="zh-CN"/>
        </w:rPr>
        <w:t>2</w:t>
      </w:r>
      <w:r>
        <w:rPr>
          <w:rFonts w:hint="eastAsia"/>
        </w:rPr>
        <w:t>学期)</w:t>
      </w:r>
    </w:p>
    <w:p w14:paraId="21D36D76">
      <w:pPr>
        <w:jc w:val="center"/>
      </w:pPr>
    </w:p>
    <w:p w14:paraId="192E8DF4">
      <w:pPr>
        <w:rPr>
          <w:rFonts w:hint="eastAsia"/>
        </w:rPr>
      </w:pPr>
      <w:r>
        <w:rPr>
          <w:rFonts w:hint="eastAsia"/>
          <w:b/>
        </w:rPr>
        <w:t>课程：                    民法学I</w:t>
      </w:r>
    </w:p>
    <w:p w14:paraId="3C0B2E3C">
      <w:pPr>
        <w:rPr>
          <w:rFonts w:hint="default"/>
          <w:lang w:val="en-US" w:eastAsia="zh-CN"/>
        </w:rPr>
      </w:pPr>
      <w:r>
        <w:rPr>
          <w:rFonts w:hint="eastAsia"/>
          <w:b/>
          <w:bCs/>
          <w:lang w:val="en-US" w:eastAsia="zh-CN"/>
        </w:rPr>
        <w:t>课程序号：</w:t>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 xml:space="preserve">  </w:t>
      </w:r>
      <w:r>
        <w:rPr>
          <w:rFonts w:hint="eastAsia"/>
          <w:szCs w:val="21"/>
          <w:u w:val="none"/>
          <w:lang w:val="en-US" w:eastAsia="zh-CN"/>
        </w:rPr>
        <w:t>0834</w:t>
      </w:r>
    </w:p>
    <w:p w14:paraId="101FAD80">
      <w:pPr>
        <w:rPr>
          <w:rFonts w:hint="default"/>
          <w:lang w:val="en-US" w:eastAsia="zh-CN"/>
        </w:rPr>
      </w:pPr>
      <w:r>
        <w:rPr>
          <w:rFonts w:hint="eastAsia"/>
          <w:b/>
          <w:bCs/>
          <w:lang w:val="en-US" w:eastAsia="zh-CN"/>
        </w:rPr>
        <w:t>课程代码：</w:t>
      </w:r>
      <w:r>
        <w:rPr>
          <w:rFonts w:hint="eastAsia"/>
          <w:lang w:val="en-US" w:eastAsia="zh-CN"/>
        </w:rPr>
        <w:t xml:space="preserve">                </w:t>
      </w:r>
      <w:r>
        <w:rPr>
          <w:rFonts w:hint="eastAsia"/>
          <w:szCs w:val="21"/>
          <w:u w:val="none"/>
          <w:lang w:val="en-US" w:eastAsia="zh-CN"/>
        </w:rPr>
        <w:t>101842</w:t>
      </w:r>
    </w:p>
    <w:p w14:paraId="480BF1DF"/>
    <w:p w14:paraId="10191642">
      <w:pPr>
        <w:rPr>
          <w:rFonts w:hint="eastAsia" w:eastAsia="宋体"/>
          <w:lang w:eastAsia="zh-CN"/>
        </w:rPr>
      </w:pPr>
      <w:r>
        <w:rPr>
          <w:rFonts w:hint="eastAsia"/>
          <w:b/>
        </w:rPr>
        <w:t>授课教师：</w:t>
      </w:r>
      <w:r>
        <w:rPr>
          <w:rFonts w:hint="eastAsia"/>
        </w:rPr>
        <w:t xml:space="preserve">                </w:t>
      </w:r>
      <w:r>
        <w:rPr>
          <w:rFonts w:hint="eastAsia"/>
          <w:lang w:val="en-US" w:eastAsia="zh-CN"/>
        </w:rPr>
        <w:t>叶名怡</w:t>
      </w:r>
    </w:p>
    <w:p w14:paraId="66B77315">
      <w:r>
        <w:rPr>
          <w:rFonts w:hint="eastAsia"/>
        </w:rPr>
        <w:t xml:space="preserve">                          答疑时间：预约</w:t>
      </w:r>
    </w:p>
    <w:p w14:paraId="1CD378FC">
      <w:pPr>
        <w:rPr>
          <w:rFonts w:hint="default" w:eastAsia="宋体"/>
          <w:lang w:val="en-US" w:eastAsia="zh-CN"/>
        </w:rPr>
      </w:pPr>
      <w:r>
        <w:rPr>
          <w:rFonts w:hint="eastAsia"/>
        </w:rPr>
        <w:t xml:space="preserve">                          办公室：</w:t>
      </w:r>
      <w:r>
        <w:rPr>
          <w:rFonts w:hint="eastAsia"/>
          <w:lang w:val="en-US" w:eastAsia="zh-CN"/>
        </w:rPr>
        <w:t>法学院313</w:t>
      </w:r>
    </w:p>
    <w:p w14:paraId="1B93DA0A">
      <w:pPr>
        <w:rPr>
          <w:u w:val="single"/>
        </w:rPr>
      </w:pPr>
      <w:r>
        <w:rPr>
          <w:rFonts w:hint="eastAsia"/>
        </w:rPr>
        <w:t xml:space="preserve">                          E-mail: mingyiye@sufe.edu.cn</w:t>
      </w:r>
    </w:p>
    <w:p w14:paraId="514D50F7">
      <w:pPr>
        <w:rPr>
          <w:b/>
        </w:rPr>
      </w:pPr>
    </w:p>
    <w:p w14:paraId="660E577A">
      <w:pPr>
        <w:rPr>
          <w:rFonts w:hint="default" w:eastAsia="宋体"/>
          <w:lang w:val="en-US" w:eastAsia="zh-CN"/>
        </w:rPr>
      </w:pPr>
      <w:r>
        <w:rPr>
          <w:rFonts w:hint="eastAsia"/>
          <w:b/>
        </w:rPr>
        <w:t xml:space="preserve">课程类别：                </w:t>
      </w:r>
      <w:r>
        <w:rPr>
          <w:rFonts w:hint="eastAsia"/>
          <w:b/>
          <w:lang w:val="en-US" w:eastAsia="zh-CN"/>
        </w:rPr>
        <w:t>专业必修课</w:t>
      </w:r>
    </w:p>
    <w:p w14:paraId="3DF6F575">
      <w:pPr>
        <w:rPr>
          <w:b/>
        </w:rPr>
      </w:pPr>
    </w:p>
    <w:p w14:paraId="16C79CE3">
      <w:r>
        <w:rPr>
          <w:rFonts w:hint="eastAsia"/>
          <w:b/>
        </w:rPr>
        <w:t>课程安排说明：</w:t>
      </w:r>
      <w:r>
        <w:rPr>
          <w:rFonts w:hint="eastAsia"/>
        </w:rPr>
        <w:t xml:space="preserve">            20</w:t>
      </w:r>
      <w:r>
        <w:rPr>
          <w:rFonts w:hint="eastAsia"/>
          <w:lang w:val="en-US" w:eastAsia="zh-CN"/>
        </w:rPr>
        <w:t>26</w:t>
      </w:r>
      <w:r>
        <w:rPr>
          <w:rFonts w:hint="eastAsia"/>
        </w:rPr>
        <w:t>年</w:t>
      </w:r>
      <w:r>
        <w:rPr>
          <w:rFonts w:hint="eastAsia"/>
          <w:lang w:val="en-US" w:eastAsia="zh-CN"/>
        </w:rPr>
        <w:t>3</w:t>
      </w:r>
      <w:r>
        <w:rPr>
          <w:rFonts w:hint="eastAsia"/>
        </w:rPr>
        <w:t>月</w:t>
      </w:r>
      <w:r>
        <w:rPr>
          <w:rFonts w:hint="eastAsia"/>
          <w:lang w:val="en-US" w:eastAsia="zh-CN"/>
        </w:rPr>
        <w:t>6</w:t>
      </w:r>
      <w:r>
        <w:rPr>
          <w:rFonts w:hint="eastAsia"/>
        </w:rPr>
        <w:t>日—20</w:t>
      </w:r>
      <w:r>
        <w:rPr>
          <w:rFonts w:hint="eastAsia"/>
          <w:lang w:val="en-US" w:eastAsia="zh-CN"/>
        </w:rPr>
        <w:t>26</w:t>
      </w:r>
      <w:r>
        <w:rPr>
          <w:rFonts w:hint="eastAsia"/>
        </w:rPr>
        <w:t>年</w:t>
      </w:r>
      <w:r>
        <w:rPr>
          <w:rFonts w:hint="eastAsia"/>
          <w:lang w:val="en-US" w:eastAsia="zh-CN"/>
        </w:rPr>
        <w:t>6</w:t>
      </w:r>
      <w:r>
        <w:rPr>
          <w:rFonts w:hint="eastAsia"/>
        </w:rPr>
        <w:t>月</w:t>
      </w:r>
      <w:r>
        <w:rPr>
          <w:rFonts w:hint="eastAsia"/>
          <w:lang w:val="en-US" w:eastAsia="zh-CN"/>
        </w:rPr>
        <w:t>19</w:t>
      </w:r>
      <w:r>
        <w:rPr>
          <w:rFonts w:hint="eastAsia"/>
        </w:rPr>
        <w:t>日</w:t>
      </w:r>
    </w:p>
    <w:p w14:paraId="7B26EF44">
      <w:pPr>
        <w:rPr>
          <w:rFonts w:hint="default" w:eastAsia="宋体"/>
          <w:lang w:val="en-US" w:eastAsia="zh-CN"/>
        </w:rPr>
      </w:pPr>
      <w:r>
        <w:rPr>
          <w:rFonts w:hint="eastAsia"/>
        </w:rPr>
        <w:t xml:space="preserve">                          上课时间：周</w:t>
      </w:r>
      <w:r>
        <w:rPr>
          <w:rFonts w:hint="eastAsia"/>
          <w:lang w:val="en-US" w:eastAsia="zh-CN"/>
        </w:rPr>
        <w:t>五上</w:t>
      </w:r>
      <w:r>
        <w:rPr>
          <w:rFonts w:hint="eastAsia"/>
        </w:rPr>
        <w:t>午</w:t>
      </w:r>
      <w:r>
        <w:rPr>
          <w:rFonts w:hint="eastAsia"/>
          <w:lang w:val="en-US" w:eastAsia="zh-CN"/>
        </w:rPr>
        <w:t>08</w:t>
      </w:r>
      <w:r>
        <w:rPr>
          <w:rFonts w:hint="eastAsia"/>
        </w:rPr>
        <w:t>:</w:t>
      </w:r>
      <w:r>
        <w:rPr>
          <w:rFonts w:hint="eastAsia"/>
          <w:lang w:val="en-US" w:eastAsia="zh-CN"/>
        </w:rPr>
        <w:t>00</w:t>
      </w:r>
      <w:r>
        <w:rPr>
          <w:rFonts w:hint="eastAsia"/>
        </w:rPr>
        <w:t>-</w:t>
      </w:r>
      <w:r>
        <w:rPr>
          <w:rFonts w:hint="eastAsia"/>
          <w:lang w:val="en-US" w:eastAsia="zh-CN"/>
        </w:rPr>
        <w:t>09</w:t>
      </w:r>
      <w:r>
        <w:rPr>
          <w:rFonts w:hint="eastAsia"/>
        </w:rPr>
        <w:t>:</w:t>
      </w:r>
      <w:r>
        <w:rPr>
          <w:rFonts w:hint="eastAsia"/>
          <w:lang w:val="en-US" w:eastAsia="zh-CN"/>
        </w:rPr>
        <w:t>40</w:t>
      </w:r>
    </w:p>
    <w:p w14:paraId="1F81AEE0">
      <w:pPr>
        <w:ind w:firstLine="2730" w:firstLineChars="1300"/>
      </w:pPr>
      <w:r>
        <w:rPr>
          <w:rFonts w:hint="eastAsia"/>
        </w:rPr>
        <w:t>授课地点：一教205</w:t>
      </w:r>
    </w:p>
    <w:p w14:paraId="7825FC4D">
      <w:r>
        <w:rPr>
          <w:rFonts w:hint="eastAsia"/>
        </w:rPr>
        <w:t xml:space="preserve">                          课程调整：</w:t>
      </w:r>
      <w:r>
        <w:rPr>
          <w:rFonts w:hint="eastAsia"/>
          <w:lang w:val="en-US" w:eastAsia="zh-CN"/>
        </w:rPr>
        <w:t>5</w:t>
      </w:r>
      <w:r>
        <w:rPr>
          <w:rFonts w:hint="eastAsia"/>
        </w:rPr>
        <w:t>月</w:t>
      </w:r>
      <w:r>
        <w:rPr>
          <w:rFonts w:hint="eastAsia"/>
          <w:lang w:val="en-US" w:eastAsia="zh-CN"/>
        </w:rPr>
        <w:t>1</w:t>
      </w:r>
      <w:r>
        <w:rPr>
          <w:rFonts w:hint="eastAsia"/>
        </w:rPr>
        <w:t>日（</w:t>
      </w:r>
      <w:r>
        <w:rPr>
          <w:rFonts w:hint="eastAsia"/>
          <w:lang w:val="en-US" w:eastAsia="zh-CN"/>
        </w:rPr>
        <w:t>劳动节</w:t>
      </w:r>
      <w:r>
        <w:rPr>
          <w:rFonts w:hint="eastAsia"/>
        </w:rPr>
        <w:t xml:space="preserve">节休假）课程内容顺延。 </w:t>
      </w:r>
    </w:p>
    <w:p w14:paraId="52818526">
      <w:r>
        <w:rPr>
          <w:rFonts w:hint="eastAsia"/>
        </w:rPr>
        <w:t xml:space="preserve">                          期终考试时间：20</w:t>
      </w:r>
      <w:r>
        <w:rPr>
          <w:rFonts w:hint="eastAsia"/>
          <w:lang w:val="en-US" w:eastAsia="zh-CN"/>
        </w:rPr>
        <w:t>26</w:t>
      </w:r>
      <w:r>
        <w:rPr>
          <w:rFonts w:hint="eastAsia"/>
        </w:rPr>
        <w:t>年</w:t>
      </w:r>
      <w:r>
        <w:rPr>
          <w:rFonts w:hint="eastAsia"/>
          <w:lang w:val="en-US" w:eastAsia="zh-CN"/>
        </w:rPr>
        <w:t>6</w:t>
      </w:r>
      <w:r>
        <w:rPr>
          <w:rFonts w:hint="eastAsia"/>
        </w:rPr>
        <w:t>月</w:t>
      </w:r>
      <w:r>
        <w:rPr>
          <w:rFonts w:hint="eastAsia"/>
          <w:lang w:val="en-US" w:eastAsia="zh-CN"/>
        </w:rPr>
        <w:t>19</w:t>
      </w:r>
      <w:r>
        <w:rPr>
          <w:rFonts w:hint="eastAsia"/>
        </w:rPr>
        <w:t>日—</w:t>
      </w:r>
      <w:r>
        <w:rPr>
          <w:rFonts w:hint="eastAsia"/>
          <w:lang w:val="en-US" w:eastAsia="zh-CN"/>
        </w:rPr>
        <w:t>7</w:t>
      </w:r>
      <w:r>
        <w:rPr>
          <w:rFonts w:hint="eastAsia"/>
        </w:rPr>
        <w:t>月</w:t>
      </w:r>
      <w:r>
        <w:rPr>
          <w:rFonts w:hint="eastAsia"/>
          <w:lang w:val="en-US" w:eastAsia="zh-CN"/>
        </w:rPr>
        <w:t>10</w:t>
      </w:r>
      <w:r>
        <w:rPr>
          <w:rFonts w:hint="eastAsia"/>
        </w:rPr>
        <w:t>日之间。</w:t>
      </w:r>
    </w:p>
    <w:p w14:paraId="27FE7CD5">
      <w:pPr>
        <w:rPr>
          <w:b/>
        </w:rPr>
      </w:pPr>
      <w:r>
        <w:rPr>
          <w:rFonts w:hint="eastAsia"/>
          <w:b/>
        </w:rPr>
        <w:t>教学学时分配表：</w:t>
      </w:r>
    </w:p>
    <w:p w14:paraId="499BE133">
      <w:pPr>
        <w:rPr>
          <w:b/>
          <w:color w:val="FF0000"/>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0"/>
        <w:gridCol w:w="1420"/>
        <w:gridCol w:w="1521"/>
        <w:gridCol w:w="1559"/>
        <w:gridCol w:w="1559"/>
      </w:tblGrid>
      <w:tr w14:paraId="3A8C1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14:paraId="781E5F4D">
            <w:pPr>
              <w:jc w:val="center"/>
              <w:rPr>
                <w:color w:val="FF0000"/>
              </w:rPr>
            </w:pPr>
            <w:r>
              <w:rPr>
                <w:rFonts w:hint="eastAsia"/>
                <w:color w:val="FF0000"/>
              </w:rPr>
              <w:t>学分</w:t>
            </w:r>
          </w:p>
        </w:tc>
        <w:tc>
          <w:tcPr>
            <w:tcW w:w="1420" w:type="dxa"/>
          </w:tcPr>
          <w:p w14:paraId="361D528D">
            <w:pPr>
              <w:jc w:val="center"/>
              <w:rPr>
                <w:color w:val="FF0000"/>
              </w:rPr>
            </w:pPr>
            <w:r>
              <w:rPr>
                <w:rFonts w:hint="eastAsia"/>
                <w:color w:val="FF0000"/>
              </w:rPr>
              <w:t>总学时</w:t>
            </w:r>
          </w:p>
        </w:tc>
        <w:tc>
          <w:tcPr>
            <w:tcW w:w="1521" w:type="dxa"/>
          </w:tcPr>
          <w:p w14:paraId="1055AA8A">
            <w:pPr>
              <w:jc w:val="center"/>
              <w:rPr>
                <w:color w:val="FF0000"/>
              </w:rPr>
            </w:pPr>
            <w:r>
              <w:rPr>
                <w:rFonts w:hint="eastAsia"/>
                <w:color w:val="FF0000"/>
              </w:rPr>
              <w:t>理论教学学时</w:t>
            </w:r>
          </w:p>
        </w:tc>
        <w:tc>
          <w:tcPr>
            <w:tcW w:w="1559" w:type="dxa"/>
          </w:tcPr>
          <w:p w14:paraId="25B61A35">
            <w:pPr>
              <w:jc w:val="center"/>
              <w:rPr>
                <w:color w:val="FF0000"/>
              </w:rPr>
            </w:pPr>
            <w:r>
              <w:rPr>
                <w:rFonts w:hint="eastAsia"/>
                <w:color w:val="FF0000"/>
              </w:rPr>
              <w:t>实践教学学时</w:t>
            </w:r>
          </w:p>
        </w:tc>
        <w:tc>
          <w:tcPr>
            <w:tcW w:w="1559" w:type="dxa"/>
          </w:tcPr>
          <w:p w14:paraId="2D49E859">
            <w:pPr>
              <w:jc w:val="center"/>
              <w:rPr>
                <w:color w:val="FF0000"/>
              </w:rPr>
            </w:pPr>
            <w:r>
              <w:rPr>
                <w:rFonts w:hint="eastAsia"/>
                <w:color w:val="FF0000"/>
              </w:rPr>
              <w:t>实验教学学时</w:t>
            </w:r>
          </w:p>
        </w:tc>
      </w:tr>
      <w:tr w14:paraId="1E44B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14:paraId="677F04AC">
            <w:pPr>
              <w:jc w:val="center"/>
              <w:rPr>
                <w:rFonts w:hint="eastAsia" w:eastAsia="宋体"/>
                <w:i/>
                <w:color w:val="FF0000"/>
                <w:lang w:val="en-US" w:eastAsia="zh-CN"/>
              </w:rPr>
            </w:pPr>
            <w:r>
              <w:rPr>
                <w:rFonts w:hint="eastAsia"/>
                <w:i/>
                <w:color w:val="FF0000"/>
                <w:lang w:val="en-US" w:eastAsia="zh-CN"/>
              </w:rPr>
              <w:t>2</w:t>
            </w:r>
          </w:p>
        </w:tc>
        <w:tc>
          <w:tcPr>
            <w:tcW w:w="1420" w:type="dxa"/>
          </w:tcPr>
          <w:p w14:paraId="65350E45">
            <w:pPr>
              <w:jc w:val="center"/>
              <w:rPr>
                <w:rFonts w:hint="default" w:eastAsia="宋体"/>
                <w:color w:val="FF0000"/>
                <w:lang w:val="en-US" w:eastAsia="zh-CN"/>
              </w:rPr>
            </w:pPr>
            <w:r>
              <w:rPr>
                <w:rFonts w:hint="eastAsia"/>
                <w:color w:val="FF0000"/>
                <w:lang w:val="en-US" w:eastAsia="zh-CN"/>
              </w:rPr>
              <w:t>32</w:t>
            </w:r>
          </w:p>
        </w:tc>
        <w:tc>
          <w:tcPr>
            <w:tcW w:w="1521" w:type="dxa"/>
          </w:tcPr>
          <w:p w14:paraId="261820DC">
            <w:pPr>
              <w:jc w:val="center"/>
              <w:rPr>
                <w:rFonts w:hint="default"/>
                <w:i/>
                <w:color w:val="FF0000"/>
                <w:lang w:val="en-US"/>
              </w:rPr>
            </w:pPr>
            <m:oMathPara>
              <m:oMath>
                <m:r>
                  <m:rPr/>
                  <w:rPr>
                    <w:rFonts w:hint="default" w:ascii="Cambria Math" w:hAnsi="Cambria Math" w:cs="Times New Roman"/>
                    <w:color w:val="FF0000"/>
                    <w:kern w:val="2"/>
                    <w:sz w:val="21"/>
                    <w:szCs w:val="24"/>
                    <w:lang w:val="en-US" w:eastAsia="zh-CN" w:bidi="ar-SA"/>
                  </w:rPr>
                  <m:t>32</m:t>
                </m:r>
              </m:oMath>
            </m:oMathPara>
          </w:p>
        </w:tc>
        <w:tc>
          <w:tcPr>
            <w:tcW w:w="1559" w:type="dxa"/>
          </w:tcPr>
          <w:p w14:paraId="16D44C9E">
            <w:pPr>
              <w:jc w:val="center"/>
              <w:rPr>
                <w:i/>
                <w:color w:val="FF0000"/>
              </w:rPr>
            </w:pPr>
            <m:oMathPara>
              <m:oMath>
                <m:r>
                  <m:rPr/>
                  <w:rPr>
                    <w:rFonts w:hint="default" w:ascii="Cambria Math" w:hAnsi="Cambria Math" w:cs="Times New Roman"/>
                    <w:color w:val="FF0000"/>
                    <w:kern w:val="2"/>
                    <w:sz w:val="21"/>
                    <w:szCs w:val="24"/>
                    <w:lang w:val="en-US" w:eastAsia="zh-CN" w:bidi="ar-SA"/>
                  </w:rPr>
                  <m:t>0</m:t>
                </m:r>
              </m:oMath>
            </m:oMathPara>
          </w:p>
        </w:tc>
        <w:tc>
          <w:tcPr>
            <w:tcW w:w="1559" w:type="dxa"/>
          </w:tcPr>
          <w:p w14:paraId="759E3DA4">
            <w:pPr>
              <w:jc w:val="center"/>
              <w:rPr>
                <w:i/>
                <w:color w:val="FF0000"/>
              </w:rPr>
            </w:pPr>
            <m:oMathPara>
              <m:oMath>
                <m:r>
                  <m:rPr/>
                  <w:rPr>
                    <w:rFonts w:hint="default" w:ascii="Cambria Math" w:hAnsi="Cambria Math" w:cs="Times New Roman"/>
                    <w:color w:val="FF0000"/>
                    <w:kern w:val="2"/>
                    <w:sz w:val="21"/>
                    <w:szCs w:val="24"/>
                    <w:lang w:val="en-US" w:eastAsia="zh-CN" w:bidi="ar-SA"/>
                  </w:rPr>
                  <m:t>0</m:t>
                </m:r>
              </m:oMath>
            </m:oMathPara>
          </w:p>
        </w:tc>
      </w:tr>
    </w:tbl>
    <w:p w14:paraId="71AE0D48">
      <w:pPr>
        <w:rPr>
          <w:b/>
        </w:rPr>
      </w:pPr>
    </w:p>
    <w:p w14:paraId="449043A7">
      <w:r>
        <w:rPr>
          <w:rFonts w:hint="eastAsia"/>
          <w:b/>
        </w:rPr>
        <w:t>课件网址：</w:t>
      </w:r>
      <w:r>
        <w:rPr>
          <w:rFonts w:hint="eastAsia"/>
        </w:rPr>
        <w:t xml:space="preserve">               </w:t>
      </w:r>
      <w:r>
        <w:rPr>
          <w:rFonts w:hint="eastAsia"/>
          <w:color w:val="FF0000"/>
          <w:u w:val="single"/>
        </w:rPr>
        <w:t>https://canvas.shufe.edu.cn/courses/13994</w:t>
      </w:r>
    </w:p>
    <w:p w14:paraId="3B48E3B6"/>
    <w:p w14:paraId="2DED1D9C">
      <w:pPr>
        <w:rPr>
          <w:b/>
        </w:rPr>
      </w:pPr>
      <w:r>
        <w:rPr>
          <w:rFonts w:hint="eastAsia"/>
          <w:b/>
        </w:rPr>
        <w:t>教材和参考书目：</w:t>
      </w:r>
    </w:p>
    <w:p w14:paraId="17126DBC">
      <w:pPr>
        <w:ind w:firstLine="435"/>
        <w:rPr>
          <w:szCs w:val="21"/>
        </w:rPr>
      </w:pPr>
      <w:r>
        <w:rPr>
          <w:rFonts w:hint="eastAsia"/>
        </w:rPr>
        <w:t>指定教材：</w:t>
      </w:r>
      <w:r>
        <w:rPr>
          <w:rFonts w:hint="eastAsia"/>
          <w:szCs w:val="21"/>
        </w:rPr>
        <w:t>王利明、王卫国、陈小君</w:t>
      </w:r>
      <w:r>
        <w:rPr>
          <w:rFonts w:hint="eastAsia"/>
          <w:szCs w:val="21"/>
          <w:lang w:eastAsia="zh-CN"/>
        </w:rPr>
        <w:t>：《民法学》，高等教育出版社</w:t>
      </w:r>
      <w:r>
        <w:rPr>
          <w:rFonts w:hint="eastAsia"/>
          <w:szCs w:val="21"/>
          <w:lang w:val="en-US" w:eastAsia="zh-CN"/>
        </w:rPr>
        <w:t>2022年版</w:t>
      </w:r>
    </w:p>
    <w:p w14:paraId="5FC42050">
      <w:pPr>
        <w:ind w:firstLine="435"/>
        <w:rPr>
          <w:rFonts w:hint="default" w:eastAsia="宋体"/>
          <w:lang w:val="en-US" w:eastAsia="zh-CN"/>
        </w:rPr>
      </w:pPr>
      <w:r>
        <w:rPr>
          <w:rFonts w:hint="eastAsia"/>
        </w:rPr>
        <w:t>参考书目：</w:t>
      </w:r>
      <w:r>
        <w:rPr>
          <w:rFonts w:hint="eastAsia"/>
          <w:lang w:val="en-US" w:eastAsia="zh-CN"/>
        </w:rPr>
        <w:t>王泽鉴：《民法总则》，北京大学出版社2009年版；朱庆育：《民法总论》，北京大学出版社2016年版。</w:t>
      </w:r>
    </w:p>
    <w:p w14:paraId="7BE71962">
      <w:pPr>
        <w:rPr>
          <w:b/>
        </w:rPr>
      </w:pPr>
    </w:p>
    <w:p w14:paraId="58DC0DE1"/>
    <w:p w14:paraId="0D2746D9">
      <w:pPr>
        <w:rPr>
          <w:rFonts w:hint="eastAsia"/>
          <w:b/>
          <w:bCs/>
        </w:rPr>
      </w:pPr>
      <w:r>
        <w:rPr>
          <w:rFonts w:hint="eastAsia"/>
          <w:b/>
          <w:bCs/>
        </w:rPr>
        <w:t>课程达成目标</w:t>
      </w:r>
    </w:p>
    <w:p w14:paraId="628E5146">
      <w:pPr>
        <w:rPr>
          <w:rFonts w:hint="eastAsia"/>
        </w:rPr>
      </w:pPr>
      <w:r>
        <w:rPr>
          <w:rFonts w:hint="eastAsia"/>
        </w:rPr>
        <w:t>知识目标：</w:t>
      </w:r>
    </w:p>
    <w:p w14:paraId="35F17C93">
      <w:pPr>
        <w:rPr>
          <w:rFonts w:hint="eastAsia"/>
        </w:rPr>
      </w:pPr>
      <w:r>
        <w:rPr>
          <w:rFonts w:hint="eastAsia"/>
        </w:rPr>
        <w:t>通过本课程的学习，学生将系统掌握民法学总论的基本概念、基本原理及法律制度，包括但不限于民法的性质、调整对象、基本原则、民事法律关系、自然人、法人、非法人团体、民事法律行为、代理、时效与期间等核心内容。学生能够理解并辨析民法基本概念之间的关系，掌握民法基本原理及其应用，熟悉与课程内容相关的法律、司法解释条文，构建起完整的民法学知识体系。</w:t>
      </w:r>
    </w:p>
    <w:p w14:paraId="68185E61">
      <w:pPr>
        <w:rPr>
          <w:rFonts w:hint="eastAsia"/>
        </w:rPr>
      </w:pPr>
      <w:r>
        <w:rPr>
          <w:rFonts w:hint="eastAsia"/>
        </w:rPr>
        <w:t>能力目标：</w:t>
      </w:r>
    </w:p>
    <w:p w14:paraId="08F34597">
      <w:pPr>
        <w:rPr>
          <w:rFonts w:hint="eastAsia"/>
        </w:rPr>
      </w:pPr>
      <w:r>
        <w:rPr>
          <w:rFonts w:hint="eastAsia"/>
        </w:rPr>
        <w:t>学生将具备运用民法理论知识分析和解决实际民事法律问题的能力，包括案例分析、法律条文解释与适用等。通过案例分析、课堂讨论等教学方法，提升学生的逻辑思维、批判性思维和创新能力，使其能够在复杂多变的民事法律关系中准确识别问题、分析问题并有效解决问题。</w:t>
      </w:r>
    </w:p>
    <w:p w14:paraId="0C59383C">
      <w:pPr>
        <w:rPr>
          <w:rFonts w:hint="eastAsia"/>
        </w:rPr>
      </w:pPr>
      <w:r>
        <w:rPr>
          <w:rFonts w:hint="eastAsia"/>
        </w:rPr>
        <w:t>价值目标：</w:t>
      </w:r>
    </w:p>
    <w:p w14:paraId="5ABDB40F">
      <w:pPr>
        <w:rPr>
          <w:rFonts w:hint="eastAsia"/>
        </w:rPr>
      </w:pPr>
      <w:r>
        <w:rPr>
          <w:rFonts w:hint="eastAsia"/>
        </w:rPr>
        <w:t>本课程注重思政育人目标的融入，通过民法的学习，引导学生树立正确的法治观念，增强法律意识和法治信仰，培养学生的社会责任感和职业道德。学生将理解民法在维护社会公平正义、保障人权、促进经济发展等方面的重要作用，形成尊重法律、遵守法律的良好习惯，成为具有高尚道德情操和强烈社会责任感的新时代法律人才。</w:t>
      </w:r>
    </w:p>
    <w:p w14:paraId="225F9C4E">
      <w:pPr>
        <w:rPr>
          <w:rFonts w:hint="eastAsia"/>
        </w:rPr>
      </w:pPr>
    </w:p>
    <w:p w14:paraId="11A40AED">
      <w:pPr>
        <w:rPr>
          <w:rFonts w:hint="eastAsia"/>
          <w:b/>
          <w:bCs/>
        </w:rPr>
      </w:pPr>
      <w:r>
        <w:rPr>
          <w:rFonts w:hint="eastAsia"/>
          <w:b/>
          <w:bCs/>
        </w:rPr>
        <w:t>课程设置知识要求</w:t>
      </w:r>
    </w:p>
    <w:p w14:paraId="1F857D67">
      <w:pPr>
        <w:rPr>
          <w:rFonts w:hint="eastAsia"/>
        </w:rPr>
      </w:pPr>
      <w:r>
        <w:rPr>
          <w:rFonts w:hint="eastAsia"/>
        </w:rPr>
        <w:t>学生在学习本课程前，应具备基本的文学、哲学素养，有助于深入理解民法背后的法理精神和价值取向。虽然本课程不直接涉及数学与自然科学知识，但良好的逻辑思维和科学素养有助于学生更好地理解和分析复杂的民事法律问题。此外，学生应对法律基础知识有一定了解，包括法律体系、法律关系等基本概念，为学习民法学总论打下坚实基础。</w:t>
      </w:r>
    </w:p>
    <w:p w14:paraId="460294A2">
      <w:pPr>
        <w:rPr>
          <w:rFonts w:hint="eastAsia" w:eastAsia="宋体"/>
          <w:lang w:eastAsia="zh-CN"/>
        </w:rPr>
      </w:pPr>
    </w:p>
    <w:p w14:paraId="00D21C0B">
      <w:pPr>
        <w:rPr>
          <w:rFonts w:hint="eastAsia"/>
          <w:b/>
          <w:bCs/>
        </w:rPr>
      </w:pPr>
      <w:r>
        <w:rPr>
          <w:rFonts w:hint="eastAsia"/>
          <w:b/>
          <w:bCs/>
        </w:rPr>
        <w:t>课程设置能力要求</w:t>
      </w:r>
    </w:p>
    <w:p w14:paraId="7ACB3A68">
      <w:pPr>
        <w:rPr>
          <w:rFonts w:hint="eastAsia"/>
        </w:rPr>
      </w:pPr>
      <w:r>
        <w:rPr>
          <w:rFonts w:hint="eastAsia"/>
        </w:rPr>
        <w:t>信息获取与表达能力：</w:t>
      </w:r>
    </w:p>
    <w:p w14:paraId="5D12BF92">
      <w:pPr>
        <w:rPr>
          <w:rFonts w:hint="eastAsia"/>
        </w:rPr>
      </w:pPr>
      <w:r>
        <w:rPr>
          <w:rFonts w:hint="eastAsia"/>
        </w:rPr>
        <w:t>通过课堂讲授、案例分析、小组讨论等多种教学方式，学生将学会如何高效获取民事法律信息，包括法律条文、司法解释、案例判例等，并能够清晰、准确地表达自己的法律观点和见解。</w:t>
      </w:r>
    </w:p>
    <w:p w14:paraId="6C140FAD">
      <w:pPr>
        <w:rPr>
          <w:rFonts w:hint="eastAsia"/>
        </w:rPr>
      </w:pPr>
      <w:r>
        <w:rPr>
          <w:rFonts w:hint="eastAsia"/>
        </w:rPr>
        <w:t>自学能力：</w:t>
      </w:r>
    </w:p>
    <w:p w14:paraId="279F4917">
      <w:pPr>
        <w:rPr>
          <w:rFonts w:hint="eastAsia"/>
        </w:rPr>
      </w:pPr>
      <w:r>
        <w:rPr>
          <w:rFonts w:hint="eastAsia"/>
        </w:rPr>
        <w:t>本课程鼓励学生自主学习和探究，通过布置预习任务、推荐阅读书目等方式，培养学生的自学能力和独立思考能力。学生将学会如何制定学习计划、管理学习时间、选择适合自己的学习方法，为终身学习打下坚实基础。</w:t>
      </w:r>
    </w:p>
    <w:p w14:paraId="70AF56EB">
      <w:pPr>
        <w:rPr>
          <w:rFonts w:hint="eastAsia"/>
        </w:rPr>
      </w:pPr>
      <w:r>
        <w:rPr>
          <w:rFonts w:hint="eastAsia"/>
        </w:rPr>
        <w:t>实践能力：</w:t>
      </w:r>
    </w:p>
    <w:p w14:paraId="22916F78">
      <w:pPr>
        <w:rPr>
          <w:sz w:val="32"/>
        </w:rPr>
      </w:pPr>
      <w:r>
        <w:rPr>
          <w:rFonts w:hint="eastAsia"/>
        </w:rPr>
        <w:t>通过案例分析、模拟法庭等实践教学环节，学生将亲身体验民事法律问题的解决过程，提升实践操作能力。学生将学会如何运用民法理论知识分析案例、起草法律文书、进行法律辩论等，为未来的法律实务工作做好充分准备。</w:t>
      </w:r>
    </w:p>
    <w:p w14:paraId="614B5BEE">
      <w:pPr>
        <w:tabs>
          <w:tab w:val="left" w:pos="3610"/>
        </w:tabs>
        <w:rPr>
          <w:b/>
        </w:rPr>
      </w:pPr>
    </w:p>
    <w:p w14:paraId="173B16DC">
      <w:pPr>
        <w:tabs>
          <w:tab w:val="left" w:pos="3610"/>
        </w:tabs>
        <w:rPr>
          <w:rFonts w:hint="eastAsia"/>
          <w:b/>
          <w:bCs/>
        </w:rPr>
      </w:pPr>
      <w:r>
        <w:rPr>
          <w:rFonts w:hint="eastAsia"/>
          <w:b/>
          <w:bCs/>
        </w:rPr>
        <w:t>考试方法</w:t>
      </w:r>
    </w:p>
    <w:p w14:paraId="5C74550E">
      <w:pPr>
        <w:tabs>
          <w:tab w:val="left" w:pos="3610"/>
        </w:tabs>
        <w:rPr>
          <w:rFonts w:hint="eastAsia"/>
        </w:rPr>
      </w:pPr>
      <w:r>
        <w:rPr>
          <w:rFonts w:hint="eastAsia"/>
        </w:rPr>
        <w:t>(1)课程成绩 = 平时成绩 * 30% + 期末考试成绩 * 70%</w:t>
      </w:r>
    </w:p>
    <w:p w14:paraId="044EF253">
      <w:pPr>
        <w:tabs>
          <w:tab w:val="left" w:pos="3610"/>
        </w:tabs>
        <w:rPr>
          <w:rFonts w:hint="eastAsia"/>
        </w:rPr>
      </w:pPr>
      <w:r>
        <w:rPr>
          <w:rFonts w:hint="eastAsia"/>
        </w:rPr>
        <w:t>(2)平时成绩 = 平时测验成绩50%  + 课堂表现成绩50%</w:t>
      </w:r>
    </w:p>
    <w:p w14:paraId="727D229E">
      <w:pPr>
        <w:tabs>
          <w:tab w:val="left" w:pos="3610"/>
        </w:tabs>
        <w:rPr>
          <w:rFonts w:hint="eastAsia"/>
        </w:rPr>
      </w:pPr>
      <w:r>
        <w:rPr>
          <w:rFonts w:hint="eastAsia"/>
        </w:rPr>
        <w:t>(3)平时测验成绩 = 测验1成绩 + 测验2成绩 + 测验3成绩 + 测验4成绩，折合为百分制</w:t>
      </w:r>
    </w:p>
    <w:p w14:paraId="29B1C5EB">
      <w:pPr>
        <w:tabs>
          <w:tab w:val="left" w:pos="3610"/>
        </w:tabs>
        <w:rPr>
          <w:rFonts w:hint="eastAsia"/>
        </w:rPr>
      </w:pPr>
      <w:r>
        <w:rPr>
          <w:rFonts w:hint="eastAsia"/>
        </w:rPr>
        <w:t>(4)课堂表现成绩 = 学生回答</w:t>
      </w:r>
      <w:bookmarkStart w:id="0" w:name="_GoBack"/>
      <w:r>
        <w:rPr>
          <w:rFonts w:hint="eastAsia"/>
        </w:rPr>
        <w:t>问题情况* 20分+课堂讨论发言次数 * 5分，折合为百分制</w:t>
      </w:r>
    </w:p>
    <w:p w14:paraId="71D98884">
      <w:pPr>
        <w:tabs>
          <w:tab w:val="left" w:pos="3610"/>
        </w:tabs>
        <w:rPr>
          <w:rFonts w:hint="eastAsia"/>
        </w:rPr>
      </w:pPr>
      <w:r>
        <w:rPr>
          <w:rFonts w:hint="eastAsia"/>
        </w:rPr>
        <w:t>(5)期末考试</w:t>
      </w:r>
      <w:r>
        <w:rPr>
          <w:rFonts w:hint="eastAsia"/>
          <w:lang w:eastAsia="zh-CN"/>
        </w:rPr>
        <w:t>（</w:t>
      </w:r>
      <w:r>
        <w:rPr>
          <w:rFonts w:hint="eastAsia"/>
          <w:lang w:val="en-US" w:eastAsia="zh-CN"/>
        </w:rPr>
        <w:t>闭卷</w:t>
      </w:r>
      <w:r>
        <w:rPr>
          <w:rFonts w:hint="eastAsia"/>
          <w:lang w:eastAsia="zh-CN"/>
        </w:rPr>
        <w:t>）</w:t>
      </w:r>
      <w:r>
        <w:rPr>
          <w:rFonts w:hint="eastAsia"/>
        </w:rPr>
        <w:t>成绩 = 判断正误</w:t>
      </w:r>
      <w:bookmarkEnd w:id="0"/>
      <w:r>
        <w:rPr>
          <w:rFonts w:hint="eastAsia"/>
        </w:rPr>
        <w:t>10分 + 单向选择50分 + 多项选择20分 + 案例20分</w:t>
      </w:r>
    </w:p>
    <w:p w14:paraId="55522DA0">
      <w:pPr>
        <w:tabs>
          <w:tab w:val="left" w:pos="3610"/>
        </w:tabs>
        <w:rPr>
          <w:rFonts w:hint="eastAsia"/>
        </w:rPr>
      </w:pPr>
      <w:r>
        <w:rPr>
          <w:rFonts w:hint="eastAsia"/>
        </w:rPr>
        <w:t>说明：最终成绩客观化，没有及格率要求，不做正态分布。</w:t>
      </w:r>
    </w:p>
    <w:p w14:paraId="7857E30C">
      <w:pPr>
        <w:tabs>
          <w:tab w:val="left" w:pos="3610"/>
        </w:tabs>
        <w:rPr>
          <w:rFonts w:hint="eastAsia"/>
          <w:b/>
        </w:rPr>
      </w:pPr>
    </w:p>
    <w:p w14:paraId="1D0C2004">
      <w:pPr>
        <w:tabs>
          <w:tab w:val="left" w:pos="3610"/>
        </w:tabs>
        <w:rPr>
          <w:b/>
        </w:rPr>
      </w:pPr>
      <w:r>
        <w:rPr>
          <w:rFonts w:hint="eastAsia"/>
          <w:b/>
        </w:rPr>
        <w:t>学术诚实</w:t>
      </w:r>
    </w:p>
    <w:p w14:paraId="2A7E0B08">
      <w:pPr>
        <w:tabs>
          <w:tab w:val="left" w:pos="3610"/>
        </w:tabs>
      </w:pPr>
      <w:r>
        <w:rPr>
          <w:rFonts w:hint="eastAsia"/>
        </w:rPr>
        <w:t>涉及学生的学术不诚实问题主要包括考试作弊；抄袭；伪造或不当使用在校学习成绩；未经老师允许获取、利用考试材料。对于学术不诚实的最低惩罚是考试给予0分。其它的惩罚包括报告学校相关部门并按照有关规定进行处理。</w:t>
      </w:r>
    </w:p>
    <w:p w14:paraId="28A224A4">
      <w:pPr>
        <w:tabs>
          <w:tab w:val="left" w:pos="3610"/>
        </w:tabs>
      </w:pPr>
    </w:p>
    <w:p w14:paraId="0BC55475">
      <w:pPr>
        <w:tabs>
          <w:tab w:val="left" w:pos="3610"/>
        </w:tabs>
        <w:rPr>
          <w:rFonts w:hint="default" w:eastAsia="宋体"/>
          <w:b/>
          <w:bCs/>
          <w:lang w:val="en-US" w:eastAsia="zh-CN"/>
        </w:rPr>
      </w:pPr>
      <w:r>
        <w:rPr>
          <w:rFonts w:hint="eastAsia"/>
          <w:b/>
          <w:bCs/>
          <w:lang w:val="en-US" w:eastAsia="zh-CN"/>
        </w:rPr>
        <w:t>课程大纲</w:t>
      </w:r>
    </w:p>
    <w:p w14:paraId="625B1D2D">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outlineLvl w:val="0"/>
        <w:rPr>
          <w:rFonts w:hint="eastAsia" w:ascii="楷体_GB2312" w:eastAsia="楷体_GB2312"/>
          <w:b/>
          <w:sz w:val="32"/>
          <w:szCs w:val="32"/>
        </w:rPr>
      </w:pPr>
      <w:r>
        <w:rPr>
          <w:rFonts w:hint="eastAsia" w:ascii="楷体_GB2312" w:eastAsia="楷体_GB2312"/>
          <w:b/>
          <w:sz w:val="32"/>
          <w:szCs w:val="32"/>
        </w:rPr>
        <w:t>第一编</w:t>
      </w:r>
      <w:r>
        <w:rPr>
          <w:rFonts w:hint="eastAsia" w:ascii="楷体_GB2312" w:eastAsia="楷体_GB2312"/>
          <w:b/>
          <w:sz w:val="32"/>
          <w:szCs w:val="32"/>
        </w:rPr>
        <w:tab/>
      </w:r>
      <w:r>
        <w:rPr>
          <w:rFonts w:hint="eastAsia" w:ascii="楷体_GB2312" w:eastAsia="楷体_GB2312"/>
          <w:b/>
          <w:sz w:val="32"/>
          <w:szCs w:val="32"/>
        </w:rPr>
        <w:t xml:space="preserve">  民法总论</w:t>
      </w:r>
    </w:p>
    <w:p w14:paraId="7BDA32A2">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0" w:firstLineChars="0"/>
        <w:jc w:val="left"/>
        <w:textAlignment w:val="auto"/>
        <w:outlineLvl w:val="0"/>
        <w:rPr>
          <w:rFonts w:hint="eastAsia" w:ascii="楷体_GB2312" w:eastAsia="楷体_GB2312"/>
          <w:b/>
          <w:sz w:val="28"/>
          <w:szCs w:val="28"/>
        </w:rPr>
      </w:pPr>
      <w:r>
        <w:rPr>
          <w:rFonts w:hint="eastAsia" w:ascii="楷体_GB2312" w:eastAsia="楷体_GB2312"/>
          <w:b/>
          <w:sz w:val="28"/>
          <w:szCs w:val="28"/>
        </w:rPr>
        <w:t>民法概述</w:t>
      </w:r>
    </w:p>
    <w:p w14:paraId="51B5E6F6">
      <w:pPr>
        <w:keepNext w:val="0"/>
        <w:keepLines w:val="0"/>
        <w:pageBreakBefore w:val="0"/>
        <w:widowControl w:val="0"/>
        <w:numPr>
          <w:ilvl w:val="0"/>
          <w:numId w:val="2"/>
        </w:numPr>
        <w:tabs>
          <w:tab w:val="left" w:pos="0"/>
          <w:tab w:val="clear" w:pos="4365"/>
        </w:tabs>
        <w:kinsoku/>
        <w:wordWrap/>
        <w:overflowPunct/>
        <w:topLinePunct w:val="0"/>
        <w:autoSpaceDE/>
        <w:autoSpaceDN/>
        <w:bidi w:val="0"/>
        <w:adjustRightInd/>
        <w:snapToGrid/>
        <w:spacing w:line="240" w:lineRule="auto"/>
        <w:ind w:left="0" w:leftChars="0" w:firstLine="0" w:firstLineChars="0"/>
        <w:jc w:val="left"/>
        <w:textAlignment w:val="auto"/>
        <w:outlineLvl w:val="1"/>
        <w:rPr>
          <w:rFonts w:hint="eastAsia" w:ascii="楷体_GB2312" w:eastAsia="楷体_GB2312"/>
          <w:sz w:val="28"/>
          <w:szCs w:val="28"/>
        </w:rPr>
      </w:pPr>
      <w:r>
        <w:rPr>
          <w:rFonts w:hint="eastAsia" w:ascii="楷体_GB2312" w:eastAsia="楷体_GB2312"/>
          <w:sz w:val="28"/>
          <w:szCs w:val="28"/>
        </w:rPr>
        <w:t>民法的含义</w:t>
      </w:r>
    </w:p>
    <w:p w14:paraId="3166737D">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楷体_GB2312" w:eastAsia="楷体_GB2312"/>
          <w:sz w:val="24"/>
        </w:rPr>
      </w:pPr>
      <w:r>
        <w:rPr>
          <w:rFonts w:hint="eastAsia" w:ascii="楷体_GB2312" w:eastAsia="楷体_GB2312"/>
          <w:sz w:val="24"/>
        </w:rPr>
        <w:t>一、民法的概念</w:t>
      </w:r>
    </w:p>
    <w:p w14:paraId="361B4014">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楷体_GB2312" w:eastAsia="楷体_GB2312"/>
          <w:sz w:val="24"/>
          <w:szCs w:val="24"/>
        </w:rPr>
      </w:pPr>
      <w:r>
        <w:rPr>
          <w:rFonts w:hint="eastAsia" w:ascii="楷体_GB2312" w:eastAsia="楷体_GB2312"/>
          <w:sz w:val="24"/>
          <w:szCs w:val="24"/>
        </w:rPr>
        <w:t>二、民法的词源</w:t>
      </w:r>
    </w:p>
    <w:p w14:paraId="2D52DD71">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楷体_GB2312" w:eastAsia="楷体_GB2312"/>
          <w:sz w:val="24"/>
          <w:szCs w:val="24"/>
        </w:rPr>
      </w:pPr>
      <w:r>
        <w:rPr>
          <w:rFonts w:hint="eastAsia" w:ascii="楷体_GB2312" w:hAnsi="ˎ̥" w:eastAsia="楷体_GB2312" w:cs="宋体"/>
          <w:color w:val="000000"/>
          <w:kern w:val="0"/>
          <w:sz w:val="24"/>
          <w:szCs w:val="24"/>
        </w:rPr>
        <w:t>三、</w:t>
      </w:r>
      <w:r>
        <w:rPr>
          <w:rFonts w:hint="eastAsia" w:ascii="楷体_GB2312" w:eastAsia="楷体_GB2312"/>
          <w:sz w:val="24"/>
          <w:szCs w:val="24"/>
        </w:rPr>
        <w:t>民法的性质</w:t>
      </w:r>
    </w:p>
    <w:p w14:paraId="76366953">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楷体_GB2312" w:eastAsia="楷体_GB2312"/>
          <w:b/>
          <w:sz w:val="28"/>
          <w:szCs w:val="28"/>
        </w:rPr>
      </w:pPr>
      <w:r>
        <w:rPr>
          <w:rFonts w:hint="eastAsia" w:ascii="楷体_GB2312" w:hAnsi="ˎ̥" w:eastAsia="楷体_GB2312" w:cs="宋体"/>
          <w:color w:val="000000"/>
          <w:kern w:val="0"/>
          <w:sz w:val="24"/>
          <w:szCs w:val="24"/>
        </w:rPr>
        <w:t>四、民法的分类</w:t>
      </w:r>
      <w:r>
        <w:rPr>
          <w:rFonts w:hint="eastAsia" w:ascii="楷体_GB2312" w:hAnsi="ˎ̥" w:eastAsia="楷体_GB2312" w:cs="宋体"/>
          <w:color w:val="000000"/>
          <w:kern w:val="0"/>
          <w:sz w:val="24"/>
          <w:szCs w:val="24"/>
        </w:rPr>
        <w:br w:type="textWrapping"/>
      </w:r>
    </w:p>
    <w:p w14:paraId="1014462F">
      <w:pPr>
        <w:keepNext w:val="0"/>
        <w:keepLines w:val="0"/>
        <w:pageBreakBefore w:val="0"/>
        <w:widowControl w:val="0"/>
        <w:numPr>
          <w:ilvl w:val="0"/>
          <w:numId w:val="2"/>
        </w:numPr>
        <w:tabs>
          <w:tab w:val="left" w:pos="0"/>
          <w:tab w:val="clear" w:pos="4365"/>
        </w:tabs>
        <w:kinsoku/>
        <w:wordWrap/>
        <w:overflowPunct/>
        <w:topLinePunct w:val="0"/>
        <w:autoSpaceDE/>
        <w:autoSpaceDN/>
        <w:bidi w:val="0"/>
        <w:adjustRightInd/>
        <w:snapToGrid/>
        <w:spacing w:line="240" w:lineRule="auto"/>
        <w:ind w:left="0" w:leftChars="0" w:firstLine="0" w:firstLineChars="0"/>
        <w:jc w:val="left"/>
        <w:textAlignment w:val="auto"/>
        <w:outlineLvl w:val="1"/>
        <w:rPr>
          <w:rFonts w:hint="eastAsia" w:ascii="楷体_GB2312" w:eastAsia="楷体_GB2312"/>
          <w:sz w:val="28"/>
          <w:szCs w:val="28"/>
        </w:rPr>
      </w:pPr>
      <w:r>
        <w:rPr>
          <w:rFonts w:hint="eastAsia" w:ascii="楷体_GB2312" w:eastAsia="楷体_GB2312"/>
          <w:sz w:val="28"/>
          <w:szCs w:val="28"/>
        </w:rPr>
        <w:t>民法的调整对象</w:t>
      </w:r>
    </w:p>
    <w:p w14:paraId="34C03F6E">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楷体_GB2312" w:eastAsia="楷体_GB2312"/>
          <w:sz w:val="24"/>
        </w:rPr>
      </w:pPr>
      <w:r>
        <w:rPr>
          <w:rFonts w:hint="eastAsia" w:ascii="楷体_GB2312" w:eastAsia="楷体_GB2312"/>
          <w:sz w:val="24"/>
        </w:rPr>
        <w:t>民法的调整对象</w:t>
      </w:r>
    </w:p>
    <w:p w14:paraId="34FDD11A">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楷体_GB2312" w:eastAsia="楷体_GB2312"/>
          <w:sz w:val="24"/>
        </w:rPr>
      </w:pPr>
      <w:r>
        <w:rPr>
          <w:rFonts w:hint="eastAsia" w:ascii="楷体_GB2312" w:eastAsia="楷体_GB2312"/>
          <w:sz w:val="24"/>
        </w:rPr>
        <w:t>二、平等主体之间的财产关系</w:t>
      </w:r>
    </w:p>
    <w:p w14:paraId="472A2CA0">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楷体_GB2312" w:eastAsia="楷体_GB2312"/>
          <w:sz w:val="24"/>
        </w:rPr>
      </w:pPr>
      <w:r>
        <w:rPr>
          <w:rFonts w:hint="eastAsia" w:ascii="楷体_GB2312" w:eastAsia="楷体_GB2312"/>
          <w:sz w:val="24"/>
          <w:szCs w:val="24"/>
        </w:rPr>
        <w:t>三、平等主体之间的</w:t>
      </w:r>
      <w:r>
        <w:rPr>
          <w:rFonts w:hint="eastAsia" w:ascii="楷体_GB2312" w:eastAsia="楷体_GB2312"/>
          <w:sz w:val="24"/>
        </w:rPr>
        <w:t>人身关系</w:t>
      </w:r>
    </w:p>
    <w:p w14:paraId="14CA3280">
      <w:pPr>
        <w:keepNext w:val="0"/>
        <w:keepLines w:val="0"/>
        <w:pageBreakBefore w:val="0"/>
        <w:widowControl w:val="0"/>
        <w:numPr>
          <w:ilvl w:val="0"/>
          <w:numId w:val="2"/>
        </w:numPr>
        <w:tabs>
          <w:tab w:val="left" w:pos="0"/>
          <w:tab w:val="clear" w:pos="4365"/>
        </w:tabs>
        <w:kinsoku/>
        <w:wordWrap/>
        <w:overflowPunct/>
        <w:topLinePunct w:val="0"/>
        <w:autoSpaceDE/>
        <w:autoSpaceDN/>
        <w:bidi w:val="0"/>
        <w:adjustRightInd/>
        <w:snapToGrid/>
        <w:spacing w:line="240" w:lineRule="auto"/>
        <w:ind w:left="0" w:leftChars="0" w:firstLine="0" w:firstLineChars="0"/>
        <w:jc w:val="left"/>
        <w:textAlignment w:val="auto"/>
        <w:outlineLvl w:val="1"/>
        <w:rPr>
          <w:rFonts w:hint="eastAsia" w:ascii="楷体_GB2312" w:eastAsia="楷体_GB2312"/>
          <w:sz w:val="28"/>
          <w:szCs w:val="28"/>
        </w:rPr>
      </w:pPr>
      <w:r>
        <w:rPr>
          <w:rFonts w:hint="eastAsia" w:ascii="楷体_GB2312" w:eastAsia="楷体_GB2312"/>
          <w:b w:val="0"/>
          <w:bCs/>
          <w:sz w:val="28"/>
          <w:szCs w:val="28"/>
          <w:lang w:val="en-US" w:eastAsia="zh-CN"/>
        </w:rPr>
        <w:t>民法的调整方法</w:t>
      </w:r>
    </w:p>
    <w:p w14:paraId="511E2BC6">
      <w:pPr>
        <w:keepNext w:val="0"/>
        <w:keepLines w:val="0"/>
        <w:pageBreakBefore w:val="0"/>
        <w:widowControl w:val="0"/>
        <w:numPr>
          <w:ilvl w:val="0"/>
          <w:numId w:val="4"/>
        </w:numPr>
        <w:tabs>
          <w:tab w:val="left" w:pos="0"/>
        </w:tabs>
        <w:kinsoku/>
        <w:wordWrap/>
        <w:overflowPunct/>
        <w:topLinePunct w:val="0"/>
        <w:autoSpaceDE/>
        <w:autoSpaceDN/>
        <w:bidi w:val="0"/>
        <w:adjustRightInd/>
        <w:snapToGrid/>
        <w:spacing w:line="240" w:lineRule="auto"/>
        <w:ind w:left="0" w:leftChars="0" w:firstLine="0" w:firstLineChars="0"/>
        <w:jc w:val="left"/>
        <w:textAlignment w:val="auto"/>
        <w:rPr>
          <w:rFonts w:hint="eastAsia" w:ascii="楷体_GB2312" w:eastAsia="楷体_GB2312"/>
          <w:b w:val="0"/>
          <w:bCs/>
          <w:sz w:val="28"/>
          <w:szCs w:val="28"/>
          <w:lang w:val="en-US" w:eastAsia="zh-CN"/>
        </w:rPr>
      </w:pPr>
      <w:r>
        <w:rPr>
          <w:rFonts w:hint="eastAsia" w:ascii="楷体_GB2312" w:eastAsia="楷体_GB2312"/>
          <w:b w:val="0"/>
          <w:bCs/>
          <w:sz w:val="28"/>
          <w:szCs w:val="28"/>
          <w:lang w:val="en-US" w:eastAsia="zh-CN"/>
        </w:rPr>
        <w:t>确立维护平等地位</w:t>
      </w:r>
    </w:p>
    <w:p w14:paraId="3698CBC9">
      <w:pPr>
        <w:keepNext w:val="0"/>
        <w:keepLines w:val="0"/>
        <w:pageBreakBefore w:val="0"/>
        <w:widowControl w:val="0"/>
        <w:numPr>
          <w:ilvl w:val="0"/>
          <w:numId w:val="4"/>
        </w:numPr>
        <w:tabs>
          <w:tab w:val="left" w:pos="0"/>
        </w:tabs>
        <w:kinsoku/>
        <w:wordWrap/>
        <w:overflowPunct/>
        <w:topLinePunct w:val="0"/>
        <w:autoSpaceDE/>
        <w:autoSpaceDN/>
        <w:bidi w:val="0"/>
        <w:adjustRightInd/>
        <w:snapToGrid/>
        <w:spacing w:line="240" w:lineRule="auto"/>
        <w:ind w:left="0" w:leftChars="0" w:firstLine="0" w:firstLineChars="0"/>
        <w:jc w:val="left"/>
        <w:textAlignment w:val="auto"/>
        <w:rPr>
          <w:rFonts w:hint="default" w:ascii="楷体_GB2312" w:eastAsia="楷体_GB2312"/>
          <w:b w:val="0"/>
          <w:bCs/>
          <w:sz w:val="28"/>
          <w:szCs w:val="28"/>
          <w:lang w:val="en-US" w:eastAsia="zh-CN"/>
        </w:rPr>
      </w:pPr>
      <w:r>
        <w:rPr>
          <w:rFonts w:hint="eastAsia" w:ascii="楷体_GB2312" w:eastAsia="楷体_GB2312"/>
          <w:b w:val="0"/>
          <w:bCs/>
          <w:sz w:val="28"/>
          <w:szCs w:val="28"/>
          <w:lang w:val="en-US" w:eastAsia="zh-CN"/>
        </w:rPr>
        <w:t>尊重当事人自治</w:t>
      </w:r>
    </w:p>
    <w:p w14:paraId="35403AE3">
      <w:pPr>
        <w:keepNext w:val="0"/>
        <w:keepLines w:val="0"/>
        <w:pageBreakBefore w:val="0"/>
        <w:widowControl w:val="0"/>
        <w:numPr>
          <w:ilvl w:val="0"/>
          <w:numId w:val="4"/>
        </w:numPr>
        <w:tabs>
          <w:tab w:val="left" w:pos="0"/>
        </w:tabs>
        <w:kinsoku/>
        <w:wordWrap/>
        <w:overflowPunct/>
        <w:topLinePunct w:val="0"/>
        <w:autoSpaceDE/>
        <w:autoSpaceDN/>
        <w:bidi w:val="0"/>
        <w:adjustRightInd/>
        <w:snapToGrid/>
        <w:spacing w:line="240" w:lineRule="auto"/>
        <w:ind w:left="0" w:leftChars="0" w:firstLine="0" w:firstLineChars="0"/>
        <w:jc w:val="left"/>
        <w:textAlignment w:val="auto"/>
        <w:rPr>
          <w:rFonts w:hint="default" w:ascii="楷体_GB2312" w:eastAsia="楷体_GB2312"/>
          <w:b w:val="0"/>
          <w:bCs/>
          <w:sz w:val="28"/>
          <w:szCs w:val="28"/>
          <w:lang w:val="en-US" w:eastAsia="zh-CN"/>
        </w:rPr>
      </w:pPr>
      <w:r>
        <w:rPr>
          <w:rFonts w:hint="eastAsia" w:ascii="楷体_GB2312" w:eastAsia="楷体_GB2312"/>
          <w:b w:val="0"/>
          <w:bCs/>
          <w:sz w:val="28"/>
          <w:szCs w:val="28"/>
          <w:lang w:val="en-US" w:eastAsia="zh-CN"/>
        </w:rPr>
        <w:t>保障权利本位</w:t>
      </w:r>
    </w:p>
    <w:p w14:paraId="5D443B47">
      <w:pPr>
        <w:keepNext w:val="0"/>
        <w:keepLines w:val="0"/>
        <w:pageBreakBefore w:val="0"/>
        <w:widowControl w:val="0"/>
        <w:numPr>
          <w:ilvl w:val="0"/>
          <w:numId w:val="4"/>
        </w:numPr>
        <w:tabs>
          <w:tab w:val="left" w:pos="0"/>
        </w:tabs>
        <w:kinsoku/>
        <w:wordWrap/>
        <w:overflowPunct/>
        <w:topLinePunct w:val="0"/>
        <w:autoSpaceDE/>
        <w:autoSpaceDN/>
        <w:bidi w:val="0"/>
        <w:adjustRightInd/>
        <w:snapToGrid/>
        <w:spacing w:line="240" w:lineRule="auto"/>
        <w:ind w:left="0" w:leftChars="0" w:firstLine="0" w:firstLineChars="0"/>
        <w:jc w:val="left"/>
        <w:textAlignment w:val="auto"/>
        <w:rPr>
          <w:rFonts w:hint="default" w:ascii="楷体_GB2312" w:eastAsia="楷体_GB2312"/>
          <w:b w:val="0"/>
          <w:bCs/>
          <w:sz w:val="28"/>
          <w:szCs w:val="28"/>
          <w:lang w:val="en-US" w:eastAsia="zh-CN"/>
        </w:rPr>
      </w:pPr>
      <w:r>
        <w:rPr>
          <w:rFonts w:hint="eastAsia" w:ascii="楷体_GB2312" w:eastAsia="楷体_GB2312"/>
          <w:b w:val="0"/>
          <w:bCs/>
          <w:sz w:val="28"/>
          <w:szCs w:val="28"/>
          <w:lang w:val="en-US" w:eastAsia="zh-CN"/>
        </w:rPr>
        <w:t>以责任方式救济权利</w:t>
      </w:r>
    </w:p>
    <w:p w14:paraId="0F42D4D5">
      <w:pPr>
        <w:keepNext w:val="0"/>
        <w:keepLines w:val="0"/>
        <w:pageBreakBefore w:val="0"/>
        <w:widowControl w:val="0"/>
        <w:numPr>
          <w:ilvl w:val="0"/>
          <w:numId w:val="2"/>
        </w:numPr>
        <w:tabs>
          <w:tab w:val="left" w:pos="0"/>
          <w:tab w:val="clear" w:pos="4365"/>
        </w:tabs>
        <w:kinsoku/>
        <w:wordWrap/>
        <w:overflowPunct/>
        <w:topLinePunct w:val="0"/>
        <w:autoSpaceDE/>
        <w:autoSpaceDN/>
        <w:bidi w:val="0"/>
        <w:adjustRightInd/>
        <w:snapToGrid/>
        <w:spacing w:line="240" w:lineRule="auto"/>
        <w:ind w:left="0" w:leftChars="0" w:firstLine="0" w:firstLineChars="0"/>
        <w:jc w:val="left"/>
        <w:textAlignment w:val="auto"/>
        <w:outlineLvl w:val="1"/>
        <w:rPr>
          <w:rFonts w:hint="default" w:ascii="楷体_GB2312" w:eastAsia="楷体_GB2312"/>
          <w:sz w:val="28"/>
          <w:szCs w:val="28"/>
          <w:lang w:val="en-US"/>
        </w:rPr>
      </w:pPr>
      <w:r>
        <w:rPr>
          <w:rFonts w:hint="eastAsia" w:ascii="楷体_GB2312" w:eastAsia="楷体_GB2312"/>
          <w:sz w:val="28"/>
          <w:szCs w:val="28"/>
        </w:rPr>
        <w:t>民法的</w:t>
      </w:r>
      <w:r>
        <w:rPr>
          <w:rFonts w:hint="eastAsia" w:ascii="楷体_GB2312" w:eastAsia="楷体_GB2312"/>
          <w:sz w:val="28"/>
          <w:szCs w:val="28"/>
          <w:lang w:val="en-US" w:eastAsia="zh-CN"/>
        </w:rPr>
        <w:t>性质</w:t>
      </w:r>
    </w:p>
    <w:p w14:paraId="3F69B153">
      <w:pPr>
        <w:keepNext w:val="0"/>
        <w:keepLines w:val="0"/>
        <w:pageBreakBefore w:val="0"/>
        <w:widowControl w:val="0"/>
        <w:numPr>
          <w:ilvl w:val="0"/>
          <w:numId w:val="5"/>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楷体_GB2312" w:eastAsia="楷体_GB2312"/>
          <w:sz w:val="24"/>
          <w:lang w:val="en-US" w:eastAsia="zh-CN"/>
        </w:rPr>
      </w:pPr>
      <w:r>
        <w:rPr>
          <w:rFonts w:hint="eastAsia" w:ascii="楷体_GB2312" w:eastAsia="楷体_GB2312"/>
          <w:sz w:val="24"/>
          <w:lang w:val="en-US" w:eastAsia="zh-CN"/>
        </w:rPr>
        <w:t>民法是私法</w:t>
      </w:r>
    </w:p>
    <w:p w14:paraId="28A0AF59">
      <w:pPr>
        <w:keepNext w:val="0"/>
        <w:keepLines w:val="0"/>
        <w:pageBreakBefore w:val="0"/>
        <w:widowControl w:val="0"/>
        <w:numPr>
          <w:ilvl w:val="0"/>
          <w:numId w:val="5"/>
        </w:numPr>
        <w:kinsoku/>
        <w:wordWrap/>
        <w:overflowPunct/>
        <w:topLinePunct w:val="0"/>
        <w:autoSpaceDE/>
        <w:autoSpaceDN/>
        <w:bidi w:val="0"/>
        <w:adjustRightInd/>
        <w:snapToGrid/>
        <w:spacing w:line="240" w:lineRule="auto"/>
        <w:ind w:left="0" w:leftChars="0" w:firstLine="0" w:firstLineChars="0"/>
        <w:jc w:val="left"/>
        <w:textAlignment w:val="auto"/>
        <w:rPr>
          <w:rFonts w:hint="default" w:ascii="楷体_GB2312" w:eastAsia="楷体_GB2312"/>
          <w:sz w:val="24"/>
          <w:lang w:val="en-US" w:eastAsia="zh-CN"/>
        </w:rPr>
      </w:pPr>
      <w:r>
        <w:rPr>
          <w:rFonts w:hint="default" w:ascii="楷体_GB2312" w:eastAsia="楷体_GB2312"/>
          <w:sz w:val="24"/>
          <w:lang w:val="en-US" w:eastAsia="zh-CN"/>
        </w:rPr>
        <w:t>认识民法是私法的意义</w:t>
      </w:r>
    </w:p>
    <w:p w14:paraId="738DF97A">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楷体_GB2312" w:eastAsia="楷体_GB2312"/>
          <w:sz w:val="24"/>
        </w:rPr>
      </w:pPr>
      <w:r>
        <w:rPr>
          <w:rFonts w:hint="eastAsia" w:ascii="楷体_GB2312" w:eastAsia="楷体_GB2312"/>
          <w:sz w:val="24"/>
        </w:rPr>
        <w:t>民法的产生和发展</w:t>
      </w:r>
    </w:p>
    <w:p w14:paraId="308E2345">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0" w:firstLineChars="0"/>
        <w:jc w:val="left"/>
        <w:textAlignment w:val="auto"/>
        <w:outlineLvl w:val="2"/>
        <w:rPr>
          <w:rFonts w:hint="eastAsia" w:ascii="楷体_GB2312" w:eastAsia="楷体_GB2312"/>
          <w:sz w:val="24"/>
        </w:rPr>
      </w:pPr>
      <w:r>
        <w:rPr>
          <w:rFonts w:hint="eastAsia" w:ascii="楷体_GB2312" w:eastAsia="楷体_GB2312"/>
          <w:sz w:val="24"/>
        </w:rPr>
        <w:t>我国民法历史及发展</w:t>
      </w:r>
    </w:p>
    <w:p w14:paraId="1CBD5B49">
      <w:pPr>
        <w:keepNext w:val="0"/>
        <w:keepLines w:val="0"/>
        <w:pageBreakBefore w:val="0"/>
        <w:widowControl w:val="0"/>
        <w:numPr>
          <w:ilvl w:val="0"/>
          <w:numId w:val="2"/>
        </w:numPr>
        <w:tabs>
          <w:tab w:val="left" w:pos="0"/>
          <w:tab w:val="clear" w:pos="4365"/>
        </w:tabs>
        <w:kinsoku/>
        <w:wordWrap/>
        <w:overflowPunct/>
        <w:topLinePunct w:val="0"/>
        <w:autoSpaceDE/>
        <w:autoSpaceDN/>
        <w:bidi w:val="0"/>
        <w:adjustRightInd/>
        <w:snapToGrid/>
        <w:spacing w:line="240" w:lineRule="auto"/>
        <w:ind w:left="0" w:leftChars="0" w:firstLine="0" w:firstLineChars="0"/>
        <w:jc w:val="left"/>
        <w:textAlignment w:val="auto"/>
        <w:outlineLvl w:val="1"/>
        <w:rPr>
          <w:rFonts w:hint="eastAsia" w:ascii="楷体_GB2312" w:eastAsia="楷体_GB2312"/>
          <w:sz w:val="28"/>
          <w:szCs w:val="28"/>
        </w:rPr>
      </w:pPr>
      <w:r>
        <w:rPr>
          <w:rFonts w:hint="eastAsia" w:ascii="楷体_GB2312" w:eastAsia="楷体_GB2312"/>
          <w:sz w:val="28"/>
          <w:szCs w:val="28"/>
        </w:rPr>
        <w:t>民法与相关法律部门的区别</w:t>
      </w:r>
    </w:p>
    <w:p w14:paraId="44F74118">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240" w:lineRule="auto"/>
        <w:ind w:left="0" w:leftChars="0" w:firstLine="0" w:firstLineChars="0"/>
        <w:jc w:val="left"/>
        <w:textAlignment w:val="auto"/>
        <w:rPr>
          <w:rFonts w:hint="eastAsia" w:ascii="楷体_GB2312" w:hAnsi="Times New Roman" w:eastAsia="楷体_GB2312" w:cs="Times New Roman"/>
          <w:sz w:val="24"/>
          <w:lang w:val="en-US" w:eastAsia="zh-CN"/>
        </w:rPr>
      </w:pPr>
      <w:r>
        <w:rPr>
          <w:rFonts w:hint="eastAsia" w:ascii="楷体_GB2312" w:hAnsi="Times New Roman" w:eastAsia="楷体_GB2312" w:cs="Times New Roman"/>
          <w:sz w:val="24"/>
          <w:lang w:val="en-US" w:eastAsia="zh-CN"/>
        </w:rPr>
        <w:t>一、民法与经济法</w:t>
      </w:r>
    </w:p>
    <w:p w14:paraId="0A6DA7AB">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240" w:lineRule="auto"/>
        <w:ind w:left="0" w:leftChars="0" w:firstLine="0" w:firstLineChars="0"/>
        <w:jc w:val="left"/>
        <w:textAlignment w:val="auto"/>
        <w:rPr>
          <w:rFonts w:hint="eastAsia" w:ascii="楷体_GB2312" w:eastAsia="楷体_GB2312"/>
          <w:sz w:val="28"/>
          <w:szCs w:val="28"/>
        </w:rPr>
      </w:pPr>
      <w:r>
        <w:rPr>
          <w:rFonts w:hint="eastAsia" w:ascii="楷体_GB2312" w:hAnsi="Times New Roman" w:eastAsia="楷体_GB2312" w:cs="Times New Roman"/>
          <w:sz w:val="24"/>
          <w:lang w:val="en-US" w:eastAsia="zh-CN"/>
        </w:rPr>
        <w:t>二、民法与劳动法</w:t>
      </w:r>
    </w:p>
    <w:p w14:paraId="22CD3F61">
      <w:pPr>
        <w:keepNext w:val="0"/>
        <w:keepLines w:val="0"/>
        <w:pageBreakBefore w:val="0"/>
        <w:widowControl w:val="0"/>
        <w:numPr>
          <w:ilvl w:val="0"/>
          <w:numId w:val="2"/>
        </w:numPr>
        <w:tabs>
          <w:tab w:val="left" w:pos="0"/>
          <w:tab w:val="clear" w:pos="4365"/>
        </w:tabs>
        <w:kinsoku/>
        <w:wordWrap/>
        <w:overflowPunct/>
        <w:topLinePunct w:val="0"/>
        <w:autoSpaceDE/>
        <w:autoSpaceDN/>
        <w:bidi w:val="0"/>
        <w:adjustRightInd/>
        <w:snapToGrid/>
        <w:spacing w:line="240" w:lineRule="auto"/>
        <w:ind w:left="0" w:leftChars="0" w:firstLine="0" w:firstLineChars="0"/>
        <w:jc w:val="left"/>
        <w:textAlignment w:val="auto"/>
        <w:outlineLvl w:val="1"/>
        <w:rPr>
          <w:rFonts w:hint="eastAsia" w:ascii="楷体_GB2312" w:eastAsia="楷体_GB2312"/>
          <w:sz w:val="28"/>
          <w:szCs w:val="28"/>
        </w:rPr>
      </w:pPr>
      <w:r>
        <w:rPr>
          <w:rFonts w:hint="eastAsia" w:ascii="楷体_GB2312" w:eastAsia="楷体_GB2312"/>
          <w:sz w:val="28"/>
          <w:szCs w:val="28"/>
        </w:rPr>
        <w:t>民法的渊源</w:t>
      </w:r>
    </w:p>
    <w:p w14:paraId="3A4CE7CA">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楷体_GB2312" w:eastAsia="楷体_GB2312"/>
          <w:sz w:val="24"/>
        </w:rPr>
      </w:pPr>
      <w:r>
        <w:rPr>
          <w:rFonts w:hint="eastAsia" w:ascii="楷体_GB2312" w:eastAsia="楷体_GB2312"/>
          <w:sz w:val="24"/>
        </w:rPr>
        <w:t>一、概说</w:t>
      </w:r>
    </w:p>
    <w:p w14:paraId="052C91EF">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楷体_GB2312" w:eastAsia="楷体_GB2312"/>
          <w:sz w:val="24"/>
        </w:rPr>
      </w:pPr>
      <w:r>
        <w:rPr>
          <w:rFonts w:hint="eastAsia" w:ascii="楷体_GB2312" w:eastAsia="楷体_GB2312"/>
          <w:sz w:val="24"/>
        </w:rPr>
        <w:t>二、我国的民法渊源</w:t>
      </w:r>
    </w:p>
    <w:p w14:paraId="1B27264A">
      <w:pPr>
        <w:keepNext w:val="0"/>
        <w:keepLines w:val="0"/>
        <w:pageBreakBefore w:val="0"/>
        <w:widowControl w:val="0"/>
        <w:numPr>
          <w:ilvl w:val="0"/>
          <w:numId w:val="2"/>
        </w:numPr>
        <w:tabs>
          <w:tab w:val="left" w:pos="0"/>
          <w:tab w:val="clear" w:pos="4365"/>
        </w:tabs>
        <w:kinsoku/>
        <w:wordWrap/>
        <w:overflowPunct/>
        <w:topLinePunct w:val="0"/>
        <w:autoSpaceDE/>
        <w:autoSpaceDN/>
        <w:bidi w:val="0"/>
        <w:adjustRightInd/>
        <w:snapToGrid/>
        <w:spacing w:line="240" w:lineRule="auto"/>
        <w:ind w:left="0" w:leftChars="0" w:firstLine="0" w:firstLineChars="0"/>
        <w:jc w:val="left"/>
        <w:textAlignment w:val="auto"/>
        <w:outlineLvl w:val="1"/>
        <w:rPr>
          <w:rFonts w:hint="eastAsia" w:ascii="楷体_GB2312" w:hAnsi="Times New Roman" w:eastAsia="楷体_GB2312" w:cs="Times New Roman"/>
          <w:sz w:val="28"/>
          <w:szCs w:val="28"/>
        </w:rPr>
      </w:pPr>
      <w:r>
        <w:rPr>
          <w:rFonts w:hint="eastAsia" w:ascii="楷体_GB2312" w:hAnsi="Times New Roman" w:eastAsia="楷体_GB2312" w:cs="Times New Roman"/>
          <w:sz w:val="28"/>
          <w:szCs w:val="28"/>
          <w:lang w:val="en-US" w:eastAsia="zh-CN"/>
        </w:rPr>
        <w:t>民法体系与</w:t>
      </w:r>
      <w:r>
        <w:rPr>
          <w:rFonts w:hint="eastAsia" w:ascii="楷体_GB2312" w:hAnsi="Times New Roman" w:eastAsia="楷体_GB2312" w:cs="Times New Roman"/>
          <w:sz w:val="28"/>
          <w:szCs w:val="28"/>
        </w:rPr>
        <w:t>民法学体系</w:t>
      </w:r>
    </w:p>
    <w:p w14:paraId="5EE9D3A3">
      <w:pPr>
        <w:keepNext w:val="0"/>
        <w:keepLines w:val="0"/>
        <w:pageBreakBefore w:val="0"/>
        <w:widowControl w:val="0"/>
        <w:numPr>
          <w:ilvl w:val="0"/>
          <w:numId w:val="6"/>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楷体_GB2312" w:hAnsi="Times New Roman" w:eastAsia="楷体_GB2312" w:cs="Times New Roman"/>
          <w:sz w:val="24"/>
          <w:lang w:eastAsia="zh-CN"/>
        </w:rPr>
      </w:pPr>
      <w:r>
        <w:rPr>
          <w:rFonts w:hint="eastAsia" w:ascii="楷体_GB2312" w:hAnsi="Times New Roman" w:eastAsia="楷体_GB2312" w:cs="Times New Roman"/>
          <w:sz w:val="24"/>
        </w:rPr>
        <w:t>民法的渊源体系</w:t>
      </w:r>
      <w:r>
        <w:rPr>
          <w:rFonts w:hint="eastAsia" w:ascii="楷体_GB2312" w:hAnsi="Times New Roman" w:eastAsia="楷体_GB2312" w:cs="Times New Roman"/>
          <w:sz w:val="24"/>
          <w:lang w:eastAsia="zh-CN"/>
        </w:rPr>
        <w:t>、</w:t>
      </w:r>
    </w:p>
    <w:p w14:paraId="7CCD076D">
      <w:pPr>
        <w:keepNext w:val="0"/>
        <w:keepLines w:val="0"/>
        <w:pageBreakBefore w:val="0"/>
        <w:widowControl w:val="0"/>
        <w:numPr>
          <w:ilvl w:val="0"/>
          <w:numId w:val="6"/>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楷体_GB2312" w:hAnsi="Times New Roman" w:eastAsia="楷体_GB2312" w:cs="Times New Roman"/>
          <w:sz w:val="24"/>
          <w:lang w:eastAsia="zh-CN"/>
        </w:rPr>
      </w:pPr>
      <w:r>
        <w:rPr>
          <w:rFonts w:hint="eastAsia" w:ascii="楷体_GB2312" w:hAnsi="Times New Roman" w:eastAsia="楷体_GB2312" w:cs="Times New Roman"/>
          <w:sz w:val="24"/>
          <w:lang w:eastAsia="zh-CN"/>
        </w:rPr>
        <w:t>民法的内容体系</w:t>
      </w:r>
    </w:p>
    <w:p w14:paraId="1D1CF6A0">
      <w:pPr>
        <w:keepNext w:val="0"/>
        <w:keepLines w:val="0"/>
        <w:pageBreakBefore w:val="0"/>
        <w:widowControl w:val="0"/>
        <w:numPr>
          <w:ilvl w:val="0"/>
          <w:numId w:val="6"/>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楷体_GB2312" w:hAnsi="Times New Roman" w:eastAsia="楷体_GB2312" w:cs="Times New Roman"/>
          <w:sz w:val="24"/>
          <w:lang w:eastAsia="zh-CN"/>
        </w:rPr>
      </w:pPr>
      <w:r>
        <w:rPr>
          <w:rFonts w:hint="eastAsia" w:ascii="楷体_GB2312" w:hAnsi="Times New Roman" w:eastAsia="楷体_GB2312" w:cs="Times New Roman"/>
          <w:sz w:val="24"/>
          <w:lang w:eastAsia="zh-CN"/>
        </w:rPr>
        <w:t>民法的法理逻辑结构</w:t>
      </w:r>
    </w:p>
    <w:p w14:paraId="107D500E">
      <w:pPr>
        <w:keepNext w:val="0"/>
        <w:keepLines w:val="0"/>
        <w:pageBreakBefore w:val="0"/>
        <w:widowControl w:val="0"/>
        <w:numPr>
          <w:ilvl w:val="0"/>
          <w:numId w:val="6"/>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楷体_GB2312" w:eastAsia="楷体_GB2312"/>
          <w:b/>
          <w:sz w:val="28"/>
          <w:szCs w:val="28"/>
        </w:rPr>
      </w:pPr>
      <w:r>
        <w:rPr>
          <w:rFonts w:hint="eastAsia" w:ascii="楷体_GB2312" w:hAnsi="Times New Roman" w:eastAsia="楷体_GB2312" w:cs="Times New Roman"/>
          <w:sz w:val="24"/>
          <w:lang w:eastAsia="zh-CN"/>
        </w:rPr>
        <w:t>民法学体系</w:t>
      </w:r>
    </w:p>
    <w:p w14:paraId="68A93F66">
      <w:pPr>
        <w:keepNext w:val="0"/>
        <w:keepLines w:val="0"/>
        <w:pageBreakBefore w:val="0"/>
        <w:widowControl w:val="0"/>
        <w:numPr>
          <w:ilvl w:val="0"/>
          <w:numId w:val="2"/>
        </w:numPr>
        <w:tabs>
          <w:tab w:val="left" w:pos="0"/>
          <w:tab w:val="clear" w:pos="4365"/>
        </w:tabs>
        <w:kinsoku/>
        <w:wordWrap/>
        <w:overflowPunct/>
        <w:topLinePunct w:val="0"/>
        <w:autoSpaceDE/>
        <w:autoSpaceDN/>
        <w:bidi w:val="0"/>
        <w:adjustRightInd/>
        <w:snapToGrid/>
        <w:spacing w:line="240" w:lineRule="auto"/>
        <w:ind w:left="0" w:leftChars="0" w:firstLine="0" w:firstLineChars="0"/>
        <w:jc w:val="left"/>
        <w:textAlignment w:val="auto"/>
        <w:outlineLvl w:val="1"/>
        <w:rPr>
          <w:rFonts w:hint="eastAsia" w:ascii="楷体_GB2312" w:eastAsia="楷体_GB2312"/>
          <w:sz w:val="28"/>
          <w:szCs w:val="28"/>
        </w:rPr>
      </w:pPr>
      <w:r>
        <w:rPr>
          <w:rFonts w:hint="eastAsia" w:ascii="楷体_GB2312" w:eastAsia="楷体_GB2312"/>
          <w:sz w:val="28"/>
          <w:szCs w:val="28"/>
        </w:rPr>
        <w:t>民法的适用范围</w:t>
      </w:r>
    </w:p>
    <w:p w14:paraId="01DEF3BE">
      <w:pPr>
        <w:keepNext w:val="0"/>
        <w:keepLines w:val="0"/>
        <w:pageBreakBefore w:val="0"/>
        <w:widowControl w:val="0"/>
        <w:numPr>
          <w:ilvl w:val="1"/>
          <w:numId w:val="2"/>
        </w:numPr>
        <w:kinsoku/>
        <w:wordWrap/>
        <w:overflowPunct/>
        <w:topLinePunct w:val="0"/>
        <w:autoSpaceDE/>
        <w:autoSpaceDN/>
        <w:bidi w:val="0"/>
        <w:adjustRightInd/>
        <w:snapToGrid/>
        <w:spacing w:line="240" w:lineRule="auto"/>
        <w:ind w:left="0" w:leftChars="0" w:firstLine="0" w:firstLineChars="0"/>
        <w:jc w:val="left"/>
        <w:textAlignment w:val="auto"/>
        <w:outlineLvl w:val="2"/>
        <w:rPr>
          <w:rFonts w:hint="eastAsia" w:ascii="楷体_GB2312" w:eastAsia="楷体_GB2312"/>
          <w:sz w:val="24"/>
          <w:szCs w:val="24"/>
        </w:rPr>
      </w:pPr>
      <w:r>
        <w:rPr>
          <w:rFonts w:hint="eastAsia" w:ascii="楷体_GB2312" w:eastAsia="楷体_GB2312"/>
          <w:sz w:val="24"/>
          <w:szCs w:val="24"/>
        </w:rPr>
        <w:t>民法适用范围的概念</w:t>
      </w:r>
    </w:p>
    <w:p w14:paraId="5F45D133">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楷体_GB2312" w:eastAsia="楷体_GB2312"/>
          <w:sz w:val="24"/>
          <w:szCs w:val="24"/>
        </w:rPr>
      </w:pPr>
      <w:r>
        <w:rPr>
          <w:rFonts w:hint="eastAsia" w:ascii="楷体_GB2312" w:eastAsia="楷体_GB2312"/>
          <w:sz w:val="24"/>
          <w:szCs w:val="24"/>
        </w:rPr>
        <w:t>二、民法在时间上适用范围</w:t>
      </w:r>
      <w:r>
        <w:rPr>
          <w:rFonts w:hint="eastAsia" w:ascii="楷体_GB2312" w:eastAsia="楷体_GB2312"/>
          <w:sz w:val="24"/>
          <w:szCs w:val="24"/>
        </w:rPr>
        <w:br w:type="textWrapping"/>
      </w:r>
      <w:r>
        <w:rPr>
          <w:rFonts w:hint="eastAsia" w:ascii="楷体_GB2312" w:eastAsia="楷体_GB2312"/>
          <w:sz w:val="24"/>
          <w:szCs w:val="24"/>
          <w:lang w:val="en-US" w:eastAsia="zh-CN"/>
        </w:rPr>
        <w:tab/>
      </w:r>
      <w:r>
        <w:rPr>
          <w:rFonts w:hint="eastAsia" w:ascii="楷体_GB2312" w:eastAsia="楷体_GB2312"/>
          <w:sz w:val="24"/>
          <w:szCs w:val="24"/>
        </w:rPr>
        <w:t>三、民法在空间上的适用范围</w:t>
      </w:r>
      <w:r>
        <w:rPr>
          <w:rFonts w:hint="eastAsia" w:ascii="楷体_GB2312" w:eastAsia="楷体_GB2312"/>
          <w:sz w:val="24"/>
          <w:szCs w:val="24"/>
        </w:rPr>
        <w:br w:type="textWrapping"/>
      </w:r>
      <w:r>
        <w:rPr>
          <w:rFonts w:hint="eastAsia" w:ascii="楷体_GB2312" w:eastAsia="楷体_GB2312"/>
          <w:sz w:val="24"/>
          <w:szCs w:val="24"/>
          <w:lang w:val="en-US" w:eastAsia="zh-CN"/>
        </w:rPr>
        <w:tab/>
      </w:r>
      <w:r>
        <w:rPr>
          <w:rFonts w:hint="eastAsia" w:ascii="楷体_GB2312" w:eastAsia="楷体_GB2312"/>
          <w:sz w:val="24"/>
          <w:szCs w:val="24"/>
        </w:rPr>
        <w:t>四、民法对人的适用范围</w:t>
      </w:r>
    </w:p>
    <w:p w14:paraId="3C56AC1C">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outlineLvl w:val="1"/>
        <w:rPr>
          <w:rFonts w:hint="eastAsia" w:ascii="楷体_GB2312" w:hAnsi="Times New Roman" w:eastAsia="楷体_GB2312" w:cs="Times New Roman"/>
          <w:sz w:val="28"/>
          <w:szCs w:val="28"/>
          <w:lang w:val="en-US" w:eastAsia="zh-CN"/>
        </w:rPr>
      </w:pPr>
      <w:r>
        <w:rPr>
          <w:rFonts w:hint="eastAsia" w:ascii="楷体_GB2312" w:hAnsi="Times New Roman" w:eastAsia="楷体_GB2312" w:cs="Times New Roman"/>
          <w:sz w:val="28"/>
          <w:szCs w:val="28"/>
          <w:lang w:val="en-US" w:eastAsia="zh-CN"/>
        </w:rPr>
        <w:t>第九节 民法的历史沿革</w:t>
      </w:r>
    </w:p>
    <w:p w14:paraId="2F42642B">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楷体_GB2312" w:hAnsi="Times New Roman" w:eastAsia="楷体_GB2312" w:cs="Times New Roman"/>
          <w:sz w:val="24"/>
          <w:szCs w:val="24"/>
          <w:lang w:val="en-US" w:eastAsia="zh-CN"/>
        </w:rPr>
      </w:pPr>
      <w:r>
        <w:rPr>
          <w:rFonts w:hint="eastAsia" w:ascii="楷体_GB2312" w:hAnsi="Times New Roman" w:eastAsia="楷体_GB2312" w:cs="Times New Roman"/>
          <w:sz w:val="24"/>
          <w:szCs w:val="24"/>
          <w:lang w:val="en-US" w:eastAsia="zh-CN"/>
        </w:rPr>
        <w:t>一、罗马法：民法演进的基础</w:t>
      </w:r>
    </w:p>
    <w:p w14:paraId="583408B3">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楷体_GB2312" w:hAnsi="Times New Roman" w:eastAsia="楷体_GB2312" w:cs="Times New Roman"/>
          <w:sz w:val="24"/>
          <w:szCs w:val="24"/>
        </w:rPr>
      </w:pPr>
      <w:r>
        <w:rPr>
          <w:rFonts w:hint="eastAsia" w:ascii="楷体_GB2312" w:hAnsi="Times New Roman" w:eastAsia="楷体_GB2312" w:cs="Times New Roman"/>
          <w:sz w:val="24"/>
          <w:szCs w:val="24"/>
          <w:lang w:val="en-US" w:eastAsia="zh-CN"/>
        </w:rPr>
        <w:t>二、</w:t>
      </w:r>
      <w:r>
        <w:rPr>
          <w:rFonts w:hint="eastAsia" w:ascii="楷体_GB2312" w:hAnsi="Times New Roman" w:eastAsia="楷体_GB2312" w:cs="Times New Roman"/>
          <w:sz w:val="24"/>
          <w:szCs w:val="24"/>
        </w:rPr>
        <w:t>《法国民法典》（《拿破仑法典》）：近代意义上的民法形成的标志</w:t>
      </w:r>
    </w:p>
    <w:p w14:paraId="2A1D5692">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楷体_GB2312" w:hAnsi="Times New Roman" w:eastAsia="楷体_GB2312" w:cs="Times New Roman"/>
          <w:sz w:val="24"/>
          <w:szCs w:val="24"/>
          <w:lang w:val="en-US" w:eastAsia="zh-CN"/>
        </w:rPr>
      </w:pPr>
      <w:r>
        <w:rPr>
          <w:rFonts w:hint="eastAsia" w:ascii="楷体_GB2312" w:hAnsi="Times New Roman" w:eastAsia="楷体_GB2312" w:cs="Times New Roman"/>
          <w:sz w:val="24"/>
          <w:szCs w:val="24"/>
          <w:lang w:val="en-US" w:eastAsia="zh-CN"/>
        </w:rPr>
        <w:t>三、《德国民法典》：近代民法的趋于完善的标志</w:t>
      </w:r>
    </w:p>
    <w:p w14:paraId="6B67DEC7">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楷体_GB2312" w:hAnsi="Times New Roman" w:eastAsia="楷体_GB2312" w:cs="Times New Roman"/>
          <w:sz w:val="24"/>
          <w:szCs w:val="24"/>
          <w:lang w:val="en-US" w:eastAsia="zh-CN"/>
        </w:rPr>
      </w:pPr>
      <w:r>
        <w:rPr>
          <w:rFonts w:hint="eastAsia" w:ascii="楷体_GB2312" w:hAnsi="Times New Roman" w:eastAsia="楷体_GB2312" w:cs="Times New Roman"/>
          <w:sz w:val="24"/>
          <w:szCs w:val="24"/>
          <w:lang w:val="en-US" w:eastAsia="zh-CN"/>
        </w:rPr>
        <w:t>四、近代民法与现代民法</w:t>
      </w:r>
    </w:p>
    <w:p w14:paraId="7AA7E4B1">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楷体_GB2312" w:hAnsi="Times New Roman" w:eastAsia="楷体_GB2312" w:cs="Times New Roman"/>
          <w:sz w:val="24"/>
          <w:szCs w:val="24"/>
          <w:lang w:val="en-US" w:eastAsia="zh-CN"/>
        </w:rPr>
      </w:pPr>
      <w:r>
        <w:rPr>
          <w:rFonts w:hint="eastAsia" w:ascii="楷体_GB2312" w:hAnsi="Times New Roman" w:eastAsia="楷体_GB2312" w:cs="Times New Roman"/>
          <w:sz w:val="24"/>
          <w:szCs w:val="24"/>
          <w:lang w:val="en-US" w:eastAsia="zh-CN"/>
        </w:rPr>
        <w:t>五、我国的民事立法</w:t>
      </w:r>
    </w:p>
    <w:p w14:paraId="77CF81E5">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楷体_GB2312" w:eastAsia="楷体_GB2312"/>
          <w:b/>
          <w:sz w:val="28"/>
          <w:szCs w:val="28"/>
        </w:rPr>
      </w:pPr>
      <w:r>
        <w:rPr>
          <w:rFonts w:hint="eastAsia" w:ascii="楷体_GB2312" w:eastAsia="楷体_GB2312"/>
          <w:b/>
          <w:sz w:val="28"/>
          <w:szCs w:val="28"/>
        </w:rPr>
        <w:t>重点、难点提示和教学手段</w:t>
      </w:r>
    </w:p>
    <w:p w14:paraId="031DD7D8">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outlineLvl w:val="2"/>
        <w:rPr>
          <w:rFonts w:hint="eastAsia" w:ascii="楷体_GB2312" w:eastAsia="楷体_GB2312"/>
          <w:sz w:val="28"/>
          <w:szCs w:val="28"/>
        </w:rPr>
      </w:pPr>
      <w:r>
        <w:rPr>
          <w:rFonts w:hint="eastAsia" w:ascii="楷体_GB2312" w:eastAsia="楷体_GB2312"/>
          <w:sz w:val="28"/>
          <w:szCs w:val="28"/>
        </w:rPr>
        <w:t>一、重点</w:t>
      </w:r>
    </w:p>
    <w:p w14:paraId="7B87C044">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楷体_GB2312" w:eastAsia="楷体_GB2312"/>
          <w:sz w:val="24"/>
          <w:szCs w:val="24"/>
        </w:rPr>
      </w:pPr>
      <w:r>
        <w:rPr>
          <w:rFonts w:hint="eastAsia" w:ascii="楷体_GB2312" w:eastAsia="楷体_GB2312"/>
          <w:sz w:val="24"/>
          <w:szCs w:val="24"/>
        </w:rPr>
        <w:t>1、民法的性质。</w:t>
      </w:r>
    </w:p>
    <w:p w14:paraId="233533C5">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楷体_GB2312" w:eastAsia="楷体_GB2312"/>
          <w:sz w:val="24"/>
          <w:szCs w:val="24"/>
        </w:rPr>
      </w:pPr>
      <w:r>
        <w:rPr>
          <w:rFonts w:hint="eastAsia" w:ascii="楷体_GB2312" w:eastAsia="楷体_GB2312"/>
          <w:sz w:val="24"/>
          <w:szCs w:val="24"/>
        </w:rPr>
        <w:t>2、</w:t>
      </w:r>
      <w:r>
        <w:rPr>
          <w:rFonts w:hint="eastAsia" w:ascii="楷体_GB2312" w:eastAsia="楷体_GB2312"/>
          <w:sz w:val="24"/>
        </w:rPr>
        <w:t>民法的调整对象</w:t>
      </w:r>
      <w:r>
        <w:rPr>
          <w:rFonts w:hint="eastAsia" w:ascii="楷体_GB2312" w:eastAsia="楷体_GB2312"/>
          <w:sz w:val="24"/>
          <w:szCs w:val="24"/>
        </w:rPr>
        <w:t>。</w:t>
      </w:r>
    </w:p>
    <w:p w14:paraId="0870976D">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楷体_GB2312" w:eastAsia="楷体_GB2312"/>
          <w:sz w:val="24"/>
          <w:szCs w:val="24"/>
        </w:rPr>
      </w:pPr>
      <w:r>
        <w:rPr>
          <w:rFonts w:hint="eastAsia" w:ascii="楷体_GB2312" w:eastAsia="楷体_GB2312"/>
          <w:sz w:val="24"/>
          <w:szCs w:val="24"/>
        </w:rPr>
        <w:t>3、</w:t>
      </w:r>
      <w:r>
        <w:rPr>
          <w:rFonts w:hint="eastAsia" w:ascii="楷体_GB2312" w:eastAsia="楷体_GB2312"/>
          <w:sz w:val="24"/>
        </w:rPr>
        <w:t>我国的民法渊源</w:t>
      </w:r>
      <w:r>
        <w:rPr>
          <w:rFonts w:hint="eastAsia" w:ascii="楷体_GB2312" w:eastAsia="楷体_GB2312"/>
          <w:sz w:val="24"/>
          <w:szCs w:val="24"/>
        </w:rPr>
        <w:t>。</w:t>
      </w:r>
    </w:p>
    <w:p w14:paraId="149FC281">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楷体_GB2312" w:eastAsia="楷体_GB2312"/>
          <w:sz w:val="24"/>
          <w:szCs w:val="24"/>
        </w:rPr>
      </w:pPr>
      <w:r>
        <w:rPr>
          <w:rFonts w:hint="eastAsia" w:ascii="楷体_GB2312" w:eastAsia="楷体_GB2312"/>
          <w:sz w:val="24"/>
          <w:szCs w:val="24"/>
        </w:rPr>
        <w:t>4、民法的适用范围。</w:t>
      </w:r>
    </w:p>
    <w:p w14:paraId="7F48AD56">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outlineLvl w:val="2"/>
        <w:rPr>
          <w:rFonts w:hint="eastAsia" w:ascii="楷体_GB2312" w:eastAsia="楷体_GB2312"/>
          <w:sz w:val="28"/>
          <w:szCs w:val="28"/>
        </w:rPr>
      </w:pPr>
      <w:r>
        <w:rPr>
          <w:rFonts w:hint="eastAsia" w:ascii="楷体_GB2312" w:eastAsia="楷体_GB2312"/>
          <w:sz w:val="28"/>
          <w:szCs w:val="28"/>
        </w:rPr>
        <w:t>二、难点</w:t>
      </w:r>
    </w:p>
    <w:p w14:paraId="5CA00EAF">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楷体_GB2312" w:eastAsia="楷体_GB2312"/>
          <w:sz w:val="24"/>
          <w:szCs w:val="24"/>
        </w:rPr>
      </w:pPr>
      <w:r>
        <w:rPr>
          <w:rFonts w:hint="eastAsia" w:ascii="楷体_GB2312" w:eastAsia="楷体_GB2312"/>
          <w:sz w:val="24"/>
          <w:szCs w:val="24"/>
        </w:rPr>
        <w:t>1、</w:t>
      </w:r>
      <w:r>
        <w:rPr>
          <w:rFonts w:hint="eastAsia" w:ascii="楷体_GB2312" w:eastAsia="楷体_GB2312"/>
          <w:sz w:val="24"/>
        </w:rPr>
        <w:t>民法的历史及发展</w:t>
      </w:r>
      <w:r>
        <w:rPr>
          <w:rFonts w:hint="eastAsia" w:ascii="楷体_GB2312" w:eastAsia="楷体_GB2312"/>
          <w:sz w:val="24"/>
          <w:szCs w:val="24"/>
        </w:rPr>
        <w:t>。</w:t>
      </w:r>
    </w:p>
    <w:p w14:paraId="0D8CCBB0">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楷体_GB2312" w:eastAsia="楷体_GB2312"/>
          <w:sz w:val="24"/>
          <w:szCs w:val="24"/>
        </w:rPr>
      </w:pPr>
      <w:r>
        <w:rPr>
          <w:rFonts w:hint="eastAsia" w:ascii="楷体_GB2312" w:eastAsia="楷体_GB2312"/>
          <w:sz w:val="24"/>
          <w:szCs w:val="24"/>
        </w:rPr>
        <w:t>2、</w:t>
      </w:r>
      <w:r>
        <w:rPr>
          <w:rFonts w:hint="eastAsia" w:ascii="楷体_GB2312" w:eastAsia="楷体_GB2312"/>
          <w:sz w:val="24"/>
        </w:rPr>
        <w:t>我国的民法渊源与国外通常的民法渊源的区别</w:t>
      </w:r>
      <w:r>
        <w:rPr>
          <w:rFonts w:hint="eastAsia" w:ascii="楷体_GB2312" w:eastAsia="楷体_GB2312"/>
          <w:sz w:val="24"/>
          <w:szCs w:val="24"/>
        </w:rPr>
        <w:t>。</w:t>
      </w:r>
    </w:p>
    <w:p w14:paraId="50DFB60D">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楷体_GB2312" w:eastAsia="楷体_GB2312"/>
          <w:sz w:val="24"/>
          <w:szCs w:val="24"/>
        </w:rPr>
      </w:pPr>
      <w:r>
        <w:rPr>
          <w:rFonts w:hint="eastAsia" w:ascii="楷体_GB2312" w:eastAsia="楷体_GB2312"/>
          <w:sz w:val="24"/>
          <w:szCs w:val="24"/>
        </w:rPr>
        <w:t>3、民法的逆及力问题。</w:t>
      </w:r>
    </w:p>
    <w:p w14:paraId="575C5753">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outlineLvl w:val="2"/>
        <w:rPr>
          <w:rFonts w:hint="eastAsia" w:ascii="楷体_GB2312" w:eastAsia="楷体_GB2312"/>
          <w:sz w:val="28"/>
          <w:szCs w:val="28"/>
        </w:rPr>
      </w:pPr>
      <w:r>
        <w:rPr>
          <w:rFonts w:hint="eastAsia" w:ascii="楷体_GB2312" w:eastAsia="楷体_GB2312"/>
          <w:sz w:val="28"/>
          <w:szCs w:val="28"/>
        </w:rPr>
        <w:t>三、教学手段</w:t>
      </w:r>
    </w:p>
    <w:p w14:paraId="656765B2">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楷体_GB2312" w:eastAsia="楷体_GB2312"/>
          <w:b/>
          <w:sz w:val="28"/>
          <w:szCs w:val="28"/>
        </w:rPr>
      </w:pPr>
      <w:r>
        <w:rPr>
          <w:rFonts w:hint="eastAsia" w:ascii="楷体_GB2312" w:eastAsia="楷体_GB2312"/>
          <w:sz w:val="24"/>
          <w:szCs w:val="24"/>
        </w:rPr>
        <w:t>板书及多媒体。</w:t>
      </w:r>
    </w:p>
    <w:p w14:paraId="34A898CD">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outlineLvl w:val="0"/>
        <w:rPr>
          <w:rFonts w:hint="eastAsia" w:ascii="楷体_GB2312" w:eastAsia="楷体_GB2312"/>
          <w:b/>
          <w:sz w:val="28"/>
          <w:szCs w:val="28"/>
        </w:rPr>
      </w:pPr>
      <w:r>
        <w:rPr>
          <w:rFonts w:hint="eastAsia" w:ascii="楷体_GB2312" w:eastAsia="楷体_GB2312"/>
          <w:b/>
          <w:sz w:val="28"/>
          <w:szCs w:val="28"/>
        </w:rPr>
        <w:t>思考与练习</w:t>
      </w:r>
    </w:p>
    <w:p w14:paraId="6F1E9B5F">
      <w:pPr>
        <w:keepNext w:val="0"/>
        <w:keepLines w:val="0"/>
        <w:pageBreakBefore w:val="0"/>
        <w:widowControl w:val="0"/>
        <w:numPr>
          <w:ilvl w:val="0"/>
          <w:numId w:val="7"/>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楷体_GB2312" w:eastAsia="楷体_GB2312"/>
          <w:sz w:val="24"/>
        </w:rPr>
      </w:pPr>
      <w:r>
        <w:rPr>
          <w:rFonts w:hint="eastAsia" w:ascii="楷体_GB2312" w:eastAsia="楷体_GB2312"/>
          <w:sz w:val="24"/>
          <w:szCs w:val="24"/>
        </w:rPr>
        <w:t>民法与商品经济的关系。</w:t>
      </w:r>
    </w:p>
    <w:p w14:paraId="4A74DE09">
      <w:pPr>
        <w:keepNext w:val="0"/>
        <w:keepLines w:val="0"/>
        <w:pageBreakBefore w:val="0"/>
        <w:widowControl w:val="0"/>
        <w:numPr>
          <w:ilvl w:val="0"/>
          <w:numId w:val="7"/>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楷体_GB2312" w:eastAsia="楷体_GB2312"/>
          <w:sz w:val="24"/>
        </w:rPr>
      </w:pPr>
      <w:r>
        <w:rPr>
          <w:rFonts w:hint="eastAsia" w:ascii="楷体_GB2312" w:eastAsia="楷体_GB2312"/>
          <w:sz w:val="24"/>
        </w:rPr>
        <w:t>外国民法发展史上有代表性的民法典。</w:t>
      </w:r>
    </w:p>
    <w:p w14:paraId="05D30CAD">
      <w:pPr>
        <w:keepNext w:val="0"/>
        <w:keepLines w:val="0"/>
        <w:pageBreakBefore w:val="0"/>
        <w:widowControl w:val="0"/>
        <w:numPr>
          <w:ilvl w:val="0"/>
          <w:numId w:val="7"/>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楷体_GB2312" w:eastAsia="楷体_GB2312"/>
          <w:sz w:val="24"/>
        </w:rPr>
      </w:pPr>
      <w:r>
        <w:rPr>
          <w:rFonts w:hint="eastAsia" w:ascii="楷体_GB2312" w:eastAsia="楷体_GB2312"/>
          <w:sz w:val="24"/>
        </w:rPr>
        <w:t>我国民法的历史发展。</w:t>
      </w:r>
    </w:p>
    <w:p w14:paraId="5D700B66">
      <w:pPr>
        <w:keepNext w:val="0"/>
        <w:keepLines w:val="0"/>
        <w:pageBreakBefore w:val="0"/>
        <w:widowControl w:val="0"/>
        <w:numPr>
          <w:ilvl w:val="0"/>
          <w:numId w:val="7"/>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楷体_GB2312" w:eastAsia="楷体_GB2312"/>
          <w:sz w:val="24"/>
        </w:rPr>
      </w:pPr>
      <w:r>
        <w:rPr>
          <w:rFonts w:hint="eastAsia" w:ascii="楷体_GB2312" w:eastAsia="楷体_GB2312"/>
          <w:sz w:val="24"/>
        </w:rPr>
        <w:t>民法的性质是什么？</w:t>
      </w:r>
    </w:p>
    <w:p w14:paraId="524219B0">
      <w:pPr>
        <w:keepNext w:val="0"/>
        <w:keepLines w:val="0"/>
        <w:pageBreakBefore w:val="0"/>
        <w:widowControl w:val="0"/>
        <w:numPr>
          <w:ilvl w:val="0"/>
          <w:numId w:val="7"/>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楷体_GB2312" w:eastAsia="楷体_GB2312"/>
          <w:sz w:val="24"/>
        </w:rPr>
      </w:pPr>
      <w:r>
        <w:rPr>
          <w:rFonts w:hint="eastAsia" w:ascii="楷体_GB2312" w:eastAsia="楷体_GB2312"/>
          <w:sz w:val="24"/>
        </w:rPr>
        <w:t>我国民法的调整对象。</w:t>
      </w:r>
    </w:p>
    <w:p w14:paraId="3FF052D4">
      <w:pPr>
        <w:keepNext w:val="0"/>
        <w:keepLines w:val="0"/>
        <w:pageBreakBefore w:val="0"/>
        <w:widowControl w:val="0"/>
        <w:numPr>
          <w:ilvl w:val="0"/>
          <w:numId w:val="7"/>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楷体_GB2312" w:eastAsia="楷体_GB2312"/>
          <w:sz w:val="24"/>
        </w:rPr>
      </w:pPr>
      <w:r>
        <w:rPr>
          <w:rFonts w:hint="eastAsia" w:ascii="楷体_GB2312" w:eastAsia="楷体_GB2312"/>
          <w:sz w:val="24"/>
        </w:rPr>
        <w:t>我国民法的渊源。</w:t>
      </w:r>
    </w:p>
    <w:p w14:paraId="7E0FB412">
      <w:pPr>
        <w:keepNext w:val="0"/>
        <w:keepLines w:val="0"/>
        <w:pageBreakBefore w:val="0"/>
        <w:widowControl w:val="0"/>
        <w:numPr>
          <w:ilvl w:val="0"/>
          <w:numId w:val="7"/>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楷体_GB2312" w:eastAsia="楷体_GB2312"/>
          <w:sz w:val="24"/>
        </w:rPr>
      </w:pPr>
      <w:r>
        <w:rPr>
          <w:rFonts w:hint="eastAsia" w:ascii="楷体_GB2312" w:eastAsia="楷体_GB2312"/>
          <w:sz w:val="24"/>
        </w:rPr>
        <w:t>如何理解民法的适用范围？</w:t>
      </w:r>
    </w:p>
    <w:p w14:paraId="59668CC7">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0" w:firstLineChars="0"/>
        <w:jc w:val="left"/>
        <w:textAlignment w:val="auto"/>
        <w:outlineLvl w:val="0"/>
        <w:rPr>
          <w:rFonts w:hint="eastAsia" w:ascii="楷体_GB2312" w:eastAsia="楷体_GB2312"/>
          <w:b/>
          <w:sz w:val="32"/>
          <w:szCs w:val="32"/>
        </w:rPr>
      </w:pPr>
      <w:r>
        <w:rPr>
          <w:rFonts w:hint="eastAsia" w:ascii="楷体_GB2312" w:eastAsia="楷体_GB2312"/>
          <w:b/>
          <w:sz w:val="32"/>
          <w:szCs w:val="32"/>
        </w:rPr>
        <w:t>民法基本原则</w:t>
      </w:r>
    </w:p>
    <w:p w14:paraId="2179F6CB">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outlineLvl w:val="1"/>
        <w:rPr>
          <w:rFonts w:hint="eastAsia" w:ascii="楷体_GB2312" w:eastAsia="楷体_GB2312"/>
          <w:sz w:val="28"/>
        </w:rPr>
      </w:pPr>
      <w:r>
        <w:rPr>
          <w:rFonts w:hint="eastAsia" w:ascii="楷体_GB2312" w:eastAsia="楷体_GB2312"/>
          <w:sz w:val="28"/>
        </w:rPr>
        <w:t xml:space="preserve">第一节 </w:t>
      </w:r>
      <w:r>
        <w:rPr>
          <w:rFonts w:hint="eastAsia" w:ascii="楷体_GB2312" w:eastAsia="楷体_GB2312"/>
          <w:sz w:val="28"/>
        </w:rPr>
        <w:tab/>
      </w:r>
      <w:r>
        <w:rPr>
          <w:rFonts w:hint="eastAsia" w:ascii="楷体_GB2312" w:eastAsia="楷体_GB2312"/>
          <w:sz w:val="28"/>
        </w:rPr>
        <w:t>民法基本原则概述</w:t>
      </w:r>
    </w:p>
    <w:p w14:paraId="6157248A">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楷体_GB2312" w:eastAsia="楷体_GB2312"/>
          <w:sz w:val="24"/>
        </w:rPr>
      </w:pPr>
      <w:r>
        <w:rPr>
          <w:rFonts w:hint="eastAsia" w:ascii="楷体_GB2312" w:eastAsia="楷体_GB2312"/>
          <w:sz w:val="24"/>
        </w:rPr>
        <w:t>一、民法基本原则的概念</w:t>
      </w:r>
    </w:p>
    <w:p w14:paraId="11544098">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楷体_GB2312" w:eastAsia="楷体_GB2312"/>
          <w:sz w:val="24"/>
        </w:rPr>
      </w:pPr>
      <w:r>
        <w:rPr>
          <w:rFonts w:hint="eastAsia" w:ascii="楷体_GB2312" w:eastAsia="楷体_GB2312"/>
          <w:sz w:val="24"/>
        </w:rPr>
        <w:t>二、民法基本原则的特征</w:t>
      </w:r>
    </w:p>
    <w:p w14:paraId="0CD54537">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楷体_GB2312" w:eastAsia="楷体_GB2312"/>
          <w:sz w:val="24"/>
        </w:rPr>
      </w:pPr>
      <w:r>
        <w:rPr>
          <w:rFonts w:hint="eastAsia" w:ascii="楷体_GB2312" w:eastAsia="楷体_GB2312"/>
          <w:sz w:val="24"/>
        </w:rPr>
        <w:t>三、民法基本原则的功能</w:t>
      </w:r>
    </w:p>
    <w:p w14:paraId="03BBF7CD">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outlineLvl w:val="1"/>
        <w:rPr>
          <w:rFonts w:hint="eastAsia" w:ascii="楷体_GB2312" w:eastAsia="楷体_GB2312"/>
          <w:sz w:val="28"/>
        </w:rPr>
      </w:pPr>
      <w:r>
        <w:rPr>
          <w:rFonts w:hint="eastAsia" w:ascii="楷体_GB2312" w:eastAsia="楷体_GB2312"/>
          <w:sz w:val="28"/>
        </w:rPr>
        <w:t xml:space="preserve">第二节 </w:t>
      </w:r>
      <w:r>
        <w:rPr>
          <w:rFonts w:hint="eastAsia" w:ascii="楷体_GB2312" w:eastAsia="楷体_GB2312"/>
          <w:sz w:val="28"/>
        </w:rPr>
        <w:tab/>
      </w:r>
      <w:r>
        <w:rPr>
          <w:rFonts w:hint="eastAsia" w:ascii="楷体_GB2312" w:eastAsia="楷体_GB2312"/>
          <w:sz w:val="28"/>
        </w:rPr>
        <w:t>民法的基本原则</w:t>
      </w:r>
    </w:p>
    <w:p w14:paraId="4EE7EC73">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楷体_GB2312" w:eastAsia="楷体_GB2312"/>
          <w:sz w:val="24"/>
        </w:rPr>
      </w:pPr>
      <w:r>
        <w:rPr>
          <w:rFonts w:hint="eastAsia" w:ascii="楷体_GB2312" w:eastAsia="楷体_GB2312"/>
          <w:sz w:val="24"/>
        </w:rPr>
        <w:t>一、平等原则</w:t>
      </w:r>
    </w:p>
    <w:p w14:paraId="4898D7B8">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楷体_GB2312" w:eastAsia="楷体_GB2312"/>
          <w:sz w:val="24"/>
        </w:rPr>
      </w:pPr>
      <w:r>
        <w:rPr>
          <w:rFonts w:hint="eastAsia" w:ascii="楷体_GB2312" w:eastAsia="楷体_GB2312"/>
          <w:sz w:val="24"/>
        </w:rPr>
        <w:t>二、自愿原则</w:t>
      </w:r>
    </w:p>
    <w:p w14:paraId="2FB552B1">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楷体_GB2312" w:eastAsia="楷体_GB2312"/>
          <w:sz w:val="24"/>
        </w:rPr>
      </w:pPr>
      <w:r>
        <w:rPr>
          <w:rFonts w:hint="eastAsia" w:ascii="楷体_GB2312" w:eastAsia="楷体_GB2312"/>
          <w:sz w:val="24"/>
        </w:rPr>
        <w:t>三、等价有偿原则</w:t>
      </w:r>
    </w:p>
    <w:p w14:paraId="265F5A0D">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楷体_GB2312" w:eastAsia="楷体_GB2312"/>
          <w:sz w:val="24"/>
        </w:rPr>
      </w:pPr>
      <w:r>
        <w:rPr>
          <w:rFonts w:hint="eastAsia" w:ascii="楷体_GB2312" w:eastAsia="楷体_GB2312"/>
          <w:sz w:val="24"/>
        </w:rPr>
        <w:t>四、公平原则</w:t>
      </w:r>
    </w:p>
    <w:p w14:paraId="1B154548">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楷体_GB2312" w:eastAsia="楷体_GB2312"/>
          <w:sz w:val="24"/>
        </w:rPr>
      </w:pPr>
      <w:r>
        <w:rPr>
          <w:rFonts w:hint="eastAsia" w:ascii="楷体_GB2312" w:eastAsia="楷体_GB2312"/>
          <w:sz w:val="24"/>
        </w:rPr>
        <w:t>五、诚实信用原则</w:t>
      </w:r>
    </w:p>
    <w:p w14:paraId="20F72B5D">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楷体_GB2312" w:eastAsia="楷体_GB2312"/>
          <w:sz w:val="24"/>
        </w:rPr>
      </w:pPr>
      <w:r>
        <w:rPr>
          <w:rFonts w:hint="eastAsia" w:ascii="楷体_GB2312" w:eastAsia="楷体_GB2312"/>
          <w:sz w:val="24"/>
        </w:rPr>
        <w:t>六、权利不得滥用原则</w:t>
      </w:r>
    </w:p>
    <w:p w14:paraId="12C787F8">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楷体_GB2312" w:eastAsia="楷体_GB2312"/>
          <w:sz w:val="24"/>
        </w:rPr>
      </w:pPr>
      <w:r>
        <w:rPr>
          <w:rFonts w:hint="eastAsia" w:ascii="楷体_GB2312" w:eastAsia="楷体_GB2312"/>
          <w:sz w:val="24"/>
        </w:rPr>
        <w:t>七、公序良俗原则</w:t>
      </w:r>
    </w:p>
    <w:p w14:paraId="7447F89F">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outlineLvl w:val="2"/>
        <w:rPr>
          <w:rFonts w:hint="eastAsia" w:ascii="楷体_GB2312" w:eastAsia="楷体_GB2312"/>
          <w:b/>
          <w:sz w:val="28"/>
          <w:szCs w:val="28"/>
        </w:rPr>
      </w:pPr>
      <w:r>
        <w:rPr>
          <w:rFonts w:hint="eastAsia" w:ascii="楷体_GB2312" w:eastAsia="楷体_GB2312"/>
          <w:b/>
          <w:sz w:val="28"/>
          <w:szCs w:val="28"/>
        </w:rPr>
        <w:t>重点、难点提示和教学手段</w:t>
      </w:r>
    </w:p>
    <w:p w14:paraId="2E544ADB">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outlineLvl w:val="2"/>
        <w:rPr>
          <w:rFonts w:hint="eastAsia" w:ascii="楷体_GB2312" w:eastAsia="楷体_GB2312"/>
          <w:sz w:val="28"/>
          <w:szCs w:val="28"/>
        </w:rPr>
      </w:pPr>
      <w:r>
        <w:rPr>
          <w:rFonts w:hint="eastAsia" w:ascii="楷体_GB2312" w:eastAsia="楷体_GB2312"/>
          <w:sz w:val="28"/>
          <w:szCs w:val="28"/>
        </w:rPr>
        <w:t>一、重点</w:t>
      </w:r>
    </w:p>
    <w:p w14:paraId="061890D8">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楷体_GB2312" w:eastAsia="楷体_GB2312"/>
          <w:sz w:val="24"/>
          <w:szCs w:val="24"/>
        </w:rPr>
      </w:pPr>
      <w:r>
        <w:rPr>
          <w:rFonts w:hint="eastAsia" w:ascii="楷体_GB2312" w:eastAsia="楷体_GB2312"/>
          <w:sz w:val="24"/>
          <w:szCs w:val="24"/>
        </w:rPr>
        <w:t>1、</w:t>
      </w:r>
      <w:r>
        <w:rPr>
          <w:rFonts w:hint="eastAsia" w:ascii="楷体_GB2312" w:eastAsia="楷体_GB2312"/>
          <w:sz w:val="24"/>
        </w:rPr>
        <w:t>民法基本原则的特征及功能</w:t>
      </w:r>
      <w:r>
        <w:rPr>
          <w:rFonts w:hint="eastAsia" w:ascii="楷体_GB2312" w:eastAsia="楷体_GB2312"/>
          <w:sz w:val="24"/>
          <w:szCs w:val="24"/>
        </w:rPr>
        <w:t>。</w:t>
      </w:r>
    </w:p>
    <w:p w14:paraId="4BFD740E">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楷体_GB2312" w:eastAsia="楷体_GB2312"/>
          <w:sz w:val="24"/>
          <w:szCs w:val="24"/>
        </w:rPr>
      </w:pPr>
      <w:r>
        <w:rPr>
          <w:rFonts w:hint="eastAsia" w:ascii="楷体_GB2312" w:eastAsia="楷体_GB2312"/>
          <w:sz w:val="24"/>
          <w:szCs w:val="24"/>
        </w:rPr>
        <w:t>2、我国</w:t>
      </w:r>
      <w:r>
        <w:rPr>
          <w:rFonts w:hint="eastAsia" w:ascii="楷体_GB2312" w:eastAsia="楷体_GB2312"/>
          <w:sz w:val="24"/>
        </w:rPr>
        <w:t>民法具体基本原则的内容</w:t>
      </w:r>
      <w:r>
        <w:rPr>
          <w:rFonts w:hint="eastAsia" w:ascii="楷体_GB2312" w:eastAsia="楷体_GB2312"/>
          <w:sz w:val="24"/>
          <w:szCs w:val="24"/>
        </w:rPr>
        <w:t>。</w:t>
      </w:r>
    </w:p>
    <w:p w14:paraId="5A7C9629">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outlineLvl w:val="2"/>
        <w:rPr>
          <w:rFonts w:hint="eastAsia" w:ascii="楷体_GB2312" w:eastAsia="楷体_GB2312"/>
          <w:sz w:val="28"/>
          <w:szCs w:val="28"/>
        </w:rPr>
      </w:pPr>
      <w:r>
        <w:rPr>
          <w:rFonts w:hint="eastAsia" w:ascii="楷体_GB2312" w:eastAsia="楷体_GB2312"/>
          <w:sz w:val="28"/>
          <w:szCs w:val="28"/>
        </w:rPr>
        <w:t>二、难点</w:t>
      </w:r>
    </w:p>
    <w:p w14:paraId="7D8FEBAD">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楷体_GB2312" w:eastAsia="楷体_GB2312"/>
          <w:sz w:val="24"/>
          <w:szCs w:val="24"/>
        </w:rPr>
      </w:pPr>
      <w:r>
        <w:rPr>
          <w:rFonts w:hint="eastAsia" w:ascii="楷体_GB2312" w:eastAsia="楷体_GB2312"/>
          <w:sz w:val="24"/>
          <w:szCs w:val="24"/>
        </w:rPr>
        <w:t>1、</w:t>
      </w:r>
      <w:r>
        <w:rPr>
          <w:rFonts w:hint="eastAsia" w:ascii="楷体_GB2312" w:eastAsia="楷体_GB2312"/>
          <w:sz w:val="24"/>
        </w:rPr>
        <w:t>自愿原则的适用与限制</w:t>
      </w:r>
      <w:r>
        <w:rPr>
          <w:rFonts w:hint="eastAsia" w:ascii="楷体_GB2312" w:eastAsia="楷体_GB2312"/>
          <w:sz w:val="24"/>
          <w:szCs w:val="24"/>
        </w:rPr>
        <w:t>。</w:t>
      </w:r>
    </w:p>
    <w:p w14:paraId="4C032491">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楷体_GB2312" w:eastAsia="楷体_GB2312"/>
          <w:sz w:val="24"/>
          <w:szCs w:val="24"/>
        </w:rPr>
      </w:pPr>
      <w:r>
        <w:rPr>
          <w:rFonts w:hint="eastAsia" w:ascii="楷体_GB2312" w:eastAsia="楷体_GB2312"/>
          <w:sz w:val="24"/>
          <w:szCs w:val="24"/>
        </w:rPr>
        <w:t>2、</w:t>
      </w:r>
      <w:r>
        <w:rPr>
          <w:rFonts w:hint="eastAsia" w:ascii="楷体_GB2312" w:eastAsia="楷体_GB2312"/>
          <w:sz w:val="24"/>
        </w:rPr>
        <w:t>公平原则的理解</w:t>
      </w:r>
      <w:r>
        <w:rPr>
          <w:rFonts w:hint="eastAsia" w:ascii="楷体_GB2312" w:eastAsia="楷体_GB2312"/>
          <w:sz w:val="24"/>
          <w:szCs w:val="24"/>
        </w:rPr>
        <w:t>。</w:t>
      </w:r>
    </w:p>
    <w:p w14:paraId="58D03F4F">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楷体_GB2312" w:eastAsia="楷体_GB2312"/>
          <w:sz w:val="24"/>
          <w:szCs w:val="24"/>
        </w:rPr>
      </w:pPr>
      <w:r>
        <w:rPr>
          <w:rFonts w:hint="eastAsia" w:ascii="楷体_GB2312" w:eastAsia="楷体_GB2312"/>
          <w:sz w:val="24"/>
          <w:szCs w:val="24"/>
        </w:rPr>
        <w:t>3、</w:t>
      </w:r>
      <w:r>
        <w:rPr>
          <w:rFonts w:hint="eastAsia" w:ascii="楷体_GB2312" w:eastAsia="楷体_GB2312"/>
          <w:sz w:val="24"/>
        </w:rPr>
        <w:t>诚实信用原则在民法体现与在民事活动中的运用</w:t>
      </w:r>
      <w:r>
        <w:rPr>
          <w:rFonts w:hint="eastAsia" w:ascii="楷体_GB2312" w:eastAsia="楷体_GB2312"/>
          <w:sz w:val="24"/>
          <w:szCs w:val="24"/>
        </w:rPr>
        <w:t>。</w:t>
      </w:r>
    </w:p>
    <w:p w14:paraId="21E0AEF7">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outlineLvl w:val="2"/>
        <w:rPr>
          <w:rFonts w:hint="eastAsia" w:ascii="楷体_GB2312" w:eastAsia="楷体_GB2312"/>
          <w:sz w:val="28"/>
          <w:szCs w:val="28"/>
        </w:rPr>
      </w:pPr>
      <w:r>
        <w:rPr>
          <w:rFonts w:hint="eastAsia" w:ascii="楷体_GB2312" w:eastAsia="楷体_GB2312"/>
          <w:sz w:val="28"/>
          <w:szCs w:val="28"/>
        </w:rPr>
        <w:t>三、教学手段</w:t>
      </w:r>
    </w:p>
    <w:p w14:paraId="6D6F0B10">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楷体_GB2312" w:eastAsia="楷体_GB2312"/>
          <w:b/>
          <w:sz w:val="28"/>
          <w:szCs w:val="28"/>
        </w:rPr>
      </w:pPr>
      <w:r>
        <w:rPr>
          <w:rFonts w:hint="eastAsia" w:ascii="楷体_GB2312" w:eastAsia="楷体_GB2312"/>
          <w:sz w:val="24"/>
          <w:szCs w:val="24"/>
        </w:rPr>
        <w:t>板书及多媒体。</w:t>
      </w:r>
    </w:p>
    <w:p w14:paraId="05EDCCAB">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outlineLvl w:val="0"/>
        <w:rPr>
          <w:rFonts w:hint="eastAsia" w:ascii="楷体_GB2312" w:eastAsia="楷体_GB2312"/>
          <w:b/>
          <w:sz w:val="28"/>
          <w:szCs w:val="28"/>
        </w:rPr>
      </w:pPr>
      <w:r>
        <w:rPr>
          <w:rFonts w:hint="eastAsia" w:ascii="楷体_GB2312" w:eastAsia="楷体_GB2312"/>
          <w:b/>
          <w:sz w:val="28"/>
          <w:szCs w:val="28"/>
        </w:rPr>
        <w:t>思考与练习</w:t>
      </w:r>
    </w:p>
    <w:p w14:paraId="066C54C4">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楷体_GB2312" w:eastAsia="楷体_GB2312"/>
          <w:sz w:val="24"/>
        </w:rPr>
      </w:pPr>
      <w:r>
        <w:rPr>
          <w:rFonts w:hint="eastAsia" w:ascii="楷体_GB2312" w:eastAsia="楷体_GB2312"/>
          <w:sz w:val="24"/>
        </w:rPr>
        <w:t>1、民法基本原则的特征有哪些？</w:t>
      </w:r>
    </w:p>
    <w:p w14:paraId="7E694A23">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楷体_GB2312" w:eastAsia="楷体_GB2312"/>
          <w:sz w:val="24"/>
        </w:rPr>
      </w:pPr>
      <w:r>
        <w:rPr>
          <w:rFonts w:hint="eastAsia" w:ascii="楷体_GB2312" w:eastAsia="楷体_GB2312"/>
          <w:sz w:val="24"/>
        </w:rPr>
        <w:t>2、民法基本原则的功能是什么？</w:t>
      </w:r>
    </w:p>
    <w:p w14:paraId="63C308FF">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楷体_GB2312" w:eastAsia="楷体_GB2312"/>
          <w:sz w:val="24"/>
        </w:rPr>
      </w:pPr>
      <w:r>
        <w:rPr>
          <w:rFonts w:hint="eastAsia" w:ascii="楷体_GB2312" w:eastAsia="楷体_GB2312"/>
          <w:sz w:val="24"/>
        </w:rPr>
        <w:t>3、试述民法各项基本原则的内容。</w:t>
      </w:r>
    </w:p>
    <w:p w14:paraId="7B77DC87">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0" w:firstLineChars="0"/>
        <w:jc w:val="left"/>
        <w:textAlignment w:val="auto"/>
        <w:outlineLvl w:val="0"/>
        <w:rPr>
          <w:rFonts w:hint="eastAsia" w:ascii="楷体_GB2312" w:eastAsia="楷体_GB2312"/>
          <w:b/>
          <w:sz w:val="28"/>
          <w:szCs w:val="28"/>
        </w:rPr>
      </w:pPr>
      <w:r>
        <w:rPr>
          <w:rFonts w:hint="eastAsia" w:ascii="楷体_GB2312" w:eastAsia="楷体_GB2312"/>
          <w:b/>
          <w:sz w:val="28"/>
        </w:rPr>
        <w:t>民事法律关系</w:t>
      </w:r>
    </w:p>
    <w:p w14:paraId="5E420E11">
      <w:pPr>
        <w:keepNext w:val="0"/>
        <w:keepLines w:val="0"/>
        <w:pageBreakBefore w:val="0"/>
        <w:widowControl w:val="0"/>
        <w:numPr>
          <w:ilvl w:val="0"/>
          <w:numId w:val="8"/>
        </w:numPr>
        <w:kinsoku/>
        <w:wordWrap/>
        <w:overflowPunct/>
        <w:topLinePunct w:val="0"/>
        <w:autoSpaceDE/>
        <w:autoSpaceDN/>
        <w:bidi w:val="0"/>
        <w:adjustRightInd/>
        <w:snapToGrid/>
        <w:spacing w:line="240" w:lineRule="auto"/>
        <w:ind w:left="0" w:leftChars="0" w:firstLine="0" w:firstLineChars="0"/>
        <w:jc w:val="left"/>
        <w:textAlignment w:val="auto"/>
        <w:outlineLvl w:val="1"/>
        <w:rPr>
          <w:rFonts w:hint="eastAsia" w:ascii="楷体_GB2312" w:eastAsia="楷体_GB2312"/>
          <w:sz w:val="28"/>
        </w:rPr>
      </w:pPr>
      <w:r>
        <w:rPr>
          <w:rFonts w:hint="eastAsia" w:ascii="楷体_GB2312" w:eastAsia="楷体_GB2312"/>
          <w:sz w:val="28"/>
        </w:rPr>
        <w:t>民事法律关系</w:t>
      </w:r>
      <w:r>
        <w:rPr>
          <w:rFonts w:hint="eastAsia" w:ascii="楷体_GB2312" w:eastAsia="楷体_GB2312"/>
          <w:sz w:val="28"/>
          <w:lang w:val="en-US" w:eastAsia="zh-CN"/>
        </w:rPr>
        <w:t>的概念与特征</w:t>
      </w:r>
    </w:p>
    <w:p w14:paraId="1EF24E3E">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楷体_GB2312" w:eastAsia="楷体_GB2312"/>
          <w:sz w:val="24"/>
        </w:rPr>
      </w:pPr>
      <w:r>
        <w:rPr>
          <w:rFonts w:hint="eastAsia" w:ascii="楷体_GB2312" w:eastAsia="楷体_GB2312"/>
          <w:sz w:val="24"/>
        </w:rPr>
        <w:t>一、民事法律关系的概念和特征</w:t>
      </w:r>
    </w:p>
    <w:p w14:paraId="49548818">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楷体_GB2312" w:eastAsia="楷体_GB2312"/>
          <w:sz w:val="24"/>
        </w:rPr>
      </w:pPr>
      <w:r>
        <w:rPr>
          <w:rFonts w:hint="eastAsia" w:ascii="楷体_GB2312" w:eastAsia="楷体_GB2312"/>
          <w:sz w:val="24"/>
        </w:rPr>
        <w:t>二、民事法律关系的分类</w:t>
      </w:r>
    </w:p>
    <w:p w14:paraId="50BD5FF7">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default" w:ascii="楷体_GB2312" w:eastAsia="楷体_GB2312"/>
          <w:sz w:val="24"/>
          <w:lang w:val="en-US" w:eastAsia="zh-CN"/>
        </w:rPr>
      </w:pPr>
      <w:r>
        <w:rPr>
          <w:rFonts w:hint="eastAsia" w:ascii="楷体_GB2312" w:eastAsia="楷体_GB2312"/>
          <w:sz w:val="24"/>
          <w:lang w:val="en-US" w:eastAsia="zh-CN"/>
        </w:rPr>
        <w:t>三、民事法律关系理论的意义</w:t>
      </w:r>
    </w:p>
    <w:p w14:paraId="6C72B1CE">
      <w:pPr>
        <w:keepNext w:val="0"/>
        <w:keepLines w:val="0"/>
        <w:pageBreakBefore w:val="0"/>
        <w:widowControl w:val="0"/>
        <w:numPr>
          <w:ilvl w:val="0"/>
          <w:numId w:val="8"/>
        </w:numPr>
        <w:kinsoku/>
        <w:wordWrap/>
        <w:overflowPunct/>
        <w:topLinePunct w:val="0"/>
        <w:autoSpaceDE/>
        <w:autoSpaceDN/>
        <w:bidi w:val="0"/>
        <w:adjustRightInd/>
        <w:snapToGrid/>
        <w:spacing w:line="240" w:lineRule="auto"/>
        <w:ind w:left="0" w:leftChars="0" w:firstLine="0" w:firstLineChars="0"/>
        <w:jc w:val="left"/>
        <w:textAlignment w:val="auto"/>
        <w:outlineLvl w:val="1"/>
        <w:rPr>
          <w:rFonts w:hint="eastAsia" w:ascii="楷体_GB2312" w:eastAsia="楷体_GB2312"/>
          <w:sz w:val="28"/>
        </w:rPr>
      </w:pPr>
      <w:r>
        <w:rPr>
          <w:rFonts w:hint="eastAsia" w:ascii="楷体_GB2312" w:eastAsia="楷体_GB2312"/>
          <w:sz w:val="28"/>
        </w:rPr>
        <w:t>民事法律关系的要素</w:t>
      </w:r>
    </w:p>
    <w:p w14:paraId="5BA45EEB">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楷体_GB2312" w:eastAsia="楷体_GB2312"/>
          <w:sz w:val="24"/>
        </w:rPr>
      </w:pPr>
      <w:r>
        <w:rPr>
          <w:rFonts w:hint="eastAsia" w:ascii="楷体_GB2312" w:eastAsia="楷体_GB2312"/>
          <w:sz w:val="24"/>
        </w:rPr>
        <w:t>一、民事法律关系的主体</w:t>
      </w:r>
    </w:p>
    <w:p w14:paraId="31C3A754">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楷体_GB2312" w:eastAsia="楷体_GB2312"/>
          <w:sz w:val="24"/>
        </w:rPr>
      </w:pPr>
      <w:r>
        <w:rPr>
          <w:rFonts w:hint="eastAsia" w:ascii="楷体_GB2312" w:eastAsia="楷体_GB2312"/>
          <w:sz w:val="24"/>
        </w:rPr>
        <w:t>二、民事法律关系的内容</w:t>
      </w:r>
    </w:p>
    <w:p w14:paraId="08D4790A">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楷体_GB2312" w:eastAsia="楷体_GB2312"/>
          <w:sz w:val="24"/>
        </w:rPr>
      </w:pPr>
      <w:r>
        <w:rPr>
          <w:rFonts w:hint="eastAsia" w:ascii="楷体_GB2312" w:eastAsia="楷体_GB2312"/>
          <w:sz w:val="24"/>
        </w:rPr>
        <w:t>三、民事法律关系的客体</w:t>
      </w:r>
    </w:p>
    <w:p w14:paraId="60A632E1">
      <w:pPr>
        <w:keepNext w:val="0"/>
        <w:keepLines w:val="0"/>
        <w:pageBreakBefore w:val="0"/>
        <w:widowControl w:val="0"/>
        <w:numPr>
          <w:ilvl w:val="0"/>
          <w:numId w:val="8"/>
        </w:numPr>
        <w:kinsoku/>
        <w:wordWrap/>
        <w:overflowPunct/>
        <w:topLinePunct w:val="0"/>
        <w:autoSpaceDE/>
        <w:autoSpaceDN/>
        <w:bidi w:val="0"/>
        <w:adjustRightInd/>
        <w:snapToGrid/>
        <w:spacing w:line="240" w:lineRule="auto"/>
        <w:ind w:left="0" w:leftChars="0" w:firstLine="0" w:firstLineChars="0"/>
        <w:jc w:val="left"/>
        <w:textAlignment w:val="auto"/>
        <w:outlineLvl w:val="1"/>
        <w:rPr>
          <w:rFonts w:hint="eastAsia" w:ascii="楷体_GB2312" w:eastAsia="楷体_GB2312"/>
          <w:sz w:val="28"/>
        </w:rPr>
      </w:pPr>
      <w:r>
        <w:rPr>
          <w:rFonts w:hint="eastAsia" w:ascii="楷体_GB2312" w:eastAsia="楷体_GB2312"/>
          <w:sz w:val="28"/>
          <w:lang w:val="en-US" w:eastAsia="zh-CN"/>
        </w:rPr>
        <w:t>民事权利和民事义务</w:t>
      </w:r>
    </w:p>
    <w:p w14:paraId="0430156B">
      <w:pPr>
        <w:keepNext w:val="0"/>
        <w:keepLines w:val="0"/>
        <w:pageBreakBefore w:val="0"/>
        <w:widowControl w:val="0"/>
        <w:numPr>
          <w:ilvl w:val="0"/>
          <w:numId w:val="9"/>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楷体_GB2312" w:eastAsia="楷体_GB2312"/>
          <w:sz w:val="24"/>
          <w:lang w:val="en-US" w:eastAsia="zh-CN"/>
        </w:rPr>
      </w:pPr>
      <w:r>
        <w:rPr>
          <w:rFonts w:hint="eastAsia" w:ascii="楷体_GB2312" w:eastAsia="楷体_GB2312"/>
          <w:sz w:val="24"/>
          <w:lang w:val="en-US" w:eastAsia="zh-CN"/>
        </w:rPr>
        <w:t>民事权利</w:t>
      </w:r>
    </w:p>
    <w:p w14:paraId="5FE2938A">
      <w:pPr>
        <w:keepNext w:val="0"/>
        <w:keepLines w:val="0"/>
        <w:pageBreakBefore w:val="0"/>
        <w:widowControl w:val="0"/>
        <w:numPr>
          <w:ilvl w:val="0"/>
          <w:numId w:val="9"/>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楷体_GB2312" w:eastAsia="楷体_GB2312"/>
          <w:sz w:val="24"/>
        </w:rPr>
      </w:pPr>
      <w:r>
        <w:rPr>
          <w:rFonts w:hint="eastAsia" w:ascii="楷体_GB2312" w:eastAsia="楷体_GB2312"/>
          <w:sz w:val="24"/>
          <w:lang w:val="en-US" w:eastAsia="zh-CN"/>
        </w:rPr>
        <w:t>民事义务</w:t>
      </w:r>
    </w:p>
    <w:p w14:paraId="6272A2DF">
      <w:pPr>
        <w:keepNext w:val="0"/>
        <w:keepLines w:val="0"/>
        <w:pageBreakBefore w:val="0"/>
        <w:widowControl w:val="0"/>
        <w:numPr>
          <w:ilvl w:val="0"/>
          <w:numId w:val="8"/>
        </w:numPr>
        <w:kinsoku/>
        <w:wordWrap/>
        <w:overflowPunct/>
        <w:topLinePunct w:val="0"/>
        <w:autoSpaceDE/>
        <w:autoSpaceDN/>
        <w:bidi w:val="0"/>
        <w:adjustRightInd/>
        <w:snapToGrid/>
        <w:spacing w:line="240" w:lineRule="auto"/>
        <w:ind w:left="0" w:leftChars="0" w:firstLine="0" w:firstLineChars="0"/>
        <w:jc w:val="left"/>
        <w:textAlignment w:val="auto"/>
        <w:outlineLvl w:val="1"/>
        <w:rPr>
          <w:rFonts w:hint="default" w:ascii="楷体_GB2312" w:hAnsi="Times New Roman" w:eastAsia="楷体_GB2312" w:cs="Times New Roman"/>
          <w:sz w:val="28"/>
          <w:lang w:val="en-US" w:eastAsia="zh-CN"/>
        </w:rPr>
      </w:pPr>
      <w:r>
        <w:rPr>
          <w:rFonts w:hint="eastAsia" w:ascii="楷体_GB2312" w:hAnsi="Times New Roman" w:eastAsia="楷体_GB2312" w:cs="Times New Roman"/>
          <w:sz w:val="28"/>
          <w:lang w:val="en-US" w:eastAsia="zh-CN"/>
        </w:rPr>
        <w:t>民事法律关系与民事责任</w:t>
      </w:r>
    </w:p>
    <w:p w14:paraId="736560DD">
      <w:pPr>
        <w:keepNext w:val="0"/>
        <w:keepLines w:val="0"/>
        <w:pageBreakBefore w:val="0"/>
        <w:widowControl w:val="0"/>
        <w:numPr>
          <w:ilvl w:val="0"/>
          <w:numId w:val="1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楷体_GB2312" w:hAnsi="Times New Roman" w:eastAsia="楷体_GB2312" w:cs="Times New Roman"/>
          <w:sz w:val="28"/>
          <w:lang w:val="en-US" w:eastAsia="zh-CN"/>
        </w:rPr>
      </w:pPr>
      <w:r>
        <w:rPr>
          <w:rFonts w:hint="eastAsia" w:ascii="楷体_GB2312" w:hAnsi="Times New Roman" w:eastAsia="楷体_GB2312" w:cs="Times New Roman"/>
          <w:sz w:val="28"/>
          <w:lang w:val="en-US" w:eastAsia="zh-CN"/>
        </w:rPr>
        <w:t>民事责任的概念与特征</w:t>
      </w:r>
    </w:p>
    <w:p w14:paraId="2CEDF342">
      <w:pPr>
        <w:keepNext w:val="0"/>
        <w:keepLines w:val="0"/>
        <w:pageBreakBefore w:val="0"/>
        <w:widowControl w:val="0"/>
        <w:numPr>
          <w:ilvl w:val="0"/>
          <w:numId w:val="10"/>
        </w:numPr>
        <w:kinsoku/>
        <w:wordWrap/>
        <w:overflowPunct/>
        <w:topLinePunct w:val="0"/>
        <w:autoSpaceDE/>
        <w:autoSpaceDN/>
        <w:bidi w:val="0"/>
        <w:adjustRightInd/>
        <w:snapToGrid/>
        <w:spacing w:line="240" w:lineRule="auto"/>
        <w:ind w:left="0" w:leftChars="0" w:firstLine="0" w:firstLineChars="0"/>
        <w:jc w:val="left"/>
        <w:textAlignment w:val="auto"/>
        <w:rPr>
          <w:rFonts w:hint="default" w:ascii="楷体_GB2312" w:hAnsi="Times New Roman" w:eastAsia="楷体_GB2312" w:cs="Times New Roman"/>
          <w:sz w:val="28"/>
          <w:lang w:val="en-US" w:eastAsia="zh-CN"/>
        </w:rPr>
      </w:pPr>
      <w:r>
        <w:rPr>
          <w:rFonts w:hint="default" w:ascii="楷体_GB2312" w:hAnsi="Times New Roman" w:eastAsia="楷体_GB2312" w:cs="Times New Roman"/>
          <w:sz w:val="28"/>
          <w:lang w:val="en-US" w:eastAsia="zh-CN"/>
        </w:rPr>
        <w:t>民事责任的分类</w:t>
      </w:r>
    </w:p>
    <w:p w14:paraId="28500A48">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outlineLvl w:val="2"/>
        <w:rPr>
          <w:rFonts w:hint="eastAsia" w:ascii="楷体_GB2312" w:eastAsia="楷体_GB2312"/>
          <w:b/>
          <w:sz w:val="28"/>
          <w:szCs w:val="28"/>
        </w:rPr>
      </w:pPr>
      <w:r>
        <w:rPr>
          <w:rFonts w:hint="eastAsia" w:ascii="楷体_GB2312" w:eastAsia="楷体_GB2312"/>
          <w:b/>
          <w:sz w:val="28"/>
          <w:szCs w:val="28"/>
        </w:rPr>
        <w:t>重点、难点提示和教学手段</w:t>
      </w:r>
    </w:p>
    <w:p w14:paraId="3B92489A">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outlineLvl w:val="2"/>
        <w:rPr>
          <w:rFonts w:hint="eastAsia" w:ascii="楷体_GB2312" w:eastAsia="楷体_GB2312"/>
          <w:sz w:val="28"/>
          <w:szCs w:val="28"/>
        </w:rPr>
      </w:pPr>
      <w:r>
        <w:rPr>
          <w:rFonts w:hint="eastAsia" w:ascii="楷体_GB2312" w:eastAsia="楷体_GB2312"/>
          <w:sz w:val="28"/>
          <w:szCs w:val="28"/>
        </w:rPr>
        <w:t>一、重点</w:t>
      </w:r>
    </w:p>
    <w:p w14:paraId="777A63BB">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楷体_GB2312" w:eastAsia="楷体_GB2312"/>
          <w:sz w:val="24"/>
          <w:szCs w:val="24"/>
        </w:rPr>
      </w:pPr>
      <w:r>
        <w:rPr>
          <w:rFonts w:hint="eastAsia" w:ascii="楷体_GB2312" w:eastAsia="楷体_GB2312"/>
          <w:sz w:val="24"/>
          <w:szCs w:val="24"/>
        </w:rPr>
        <w:t>1、</w:t>
      </w:r>
      <w:r>
        <w:rPr>
          <w:rFonts w:hint="eastAsia" w:ascii="楷体_GB2312" w:eastAsia="楷体_GB2312"/>
          <w:sz w:val="24"/>
        </w:rPr>
        <w:t>民事法律关系的概念、特征</w:t>
      </w:r>
      <w:r>
        <w:rPr>
          <w:rFonts w:hint="eastAsia" w:ascii="楷体_GB2312" w:eastAsia="楷体_GB2312"/>
          <w:sz w:val="24"/>
          <w:szCs w:val="24"/>
        </w:rPr>
        <w:t>。</w:t>
      </w:r>
    </w:p>
    <w:p w14:paraId="164EA9DD">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楷体_GB2312" w:eastAsia="楷体_GB2312"/>
          <w:sz w:val="24"/>
          <w:szCs w:val="24"/>
        </w:rPr>
      </w:pPr>
      <w:r>
        <w:rPr>
          <w:rFonts w:hint="eastAsia" w:ascii="楷体_GB2312" w:eastAsia="楷体_GB2312"/>
          <w:sz w:val="24"/>
          <w:szCs w:val="24"/>
        </w:rPr>
        <w:t>2、</w:t>
      </w:r>
      <w:r>
        <w:rPr>
          <w:rFonts w:hint="eastAsia" w:ascii="楷体_GB2312" w:eastAsia="楷体_GB2312"/>
          <w:sz w:val="24"/>
        </w:rPr>
        <w:t>民事法律关系的客体</w:t>
      </w:r>
      <w:r>
        <w:rPr>
          <w:rFonts w:hint="eastAsia" w:ascii="楷体_GB2312" w:eastAsia="楷体_GB2312"/>
          <w:sz w:val="24"/>
          <w:szCs w:val="24"/>
        </w:rPr>
        <w:t>。</w:t>
      </w:r>
    </w:p>
    <w:p w14:paraId="01AB8F11">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outlineLvl w:val="2"/>
        <w:rPr>
          <w:rFonts w:hint="eastAsia" w:ascii="楷体_GB2312" w:eastAsia="楷体_GB2312"/>
          <w:sz w:val="28"/>
          <w:szCs w:val="28"/>
        </w:rPr>
      </w:pPr>
      <w:r>
        <w:rPr>
          <w:rFonts w:hint="eastAsia" w:ascii="楷体_GB2312" w:eastAsia="楷体_GB2312"/>
          <w:sz w:val="28"/>
          <w:szCs w:val="28"/>
        </w:rPr>
        <w:t>二、难点</w:t>
      </w:r>
    </w:p>
    <w:p w14:paraId="7F10B9B1">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楷体_GB2312" w:eastAsia="楷体_GB2312"/>
          <w:sz w:val="24"/>
          <w:szCs w:val="24"/>
        </w:rPr>
      </w:pPr>
      <w:r>
        <w:rPr>
          <w:rFonts w:hint="eastAsia" w:ascii="楷体_GB2312" w:eastAsia="楷体_GB2312"/>
          <w:sz w:val="24"/>
          <w:szCs w:val="24"/>
        </w:rPr>
        <w:t>1、</w:t>
      </w:r>
      <w:r>
        <w:rPr>
          <w:rFonts w:hint="eastAsia" w:ascii="楷体_GB2312" w:eastAsia="楷体_GB2312"/>
          <w:sz w:val="24"/>
        </w:rPr>
        <w:t>民事法律关系的分类</w:t>
      </w:r>
      <w:r>
        <w:rPr>
          <w:rFonts w:hint="eastAsia" w:ascii="楷体_GB2312" w:eastAsia="楷体_GB2312"/>
          <w:sz w:val="24"/>
          <w:szCs w:val="24"/>
        </w:rPr>
        <w:t>。</w:t>
      </w:r>
    </w:p>
    <w:p w14:paraId="15A13AFB">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楷体_GB2312" w:eastAsia="楷体_GB2312"/>
          <w:sz w:val="24"/>
          <w:szCs w:val="24"/>
        </w:rPr>
      </w:pPr>
      <w:r>
        <w:rPr>
          <w:rFonts w:hint="eastAsia" w:ascii="楷体_GB2312" w:eastAsia="楷体_GB2312"/>
          <w:sz w:val="24"/>
          <w:szCs w:val="24"/>
        </w:rPr>
        <w:t>2、</w:t>
      </w:r>
      <w:r>
        <w:rPr>
          <w:rFonts w:hint="eastAsia" w:ascii="楷体_GB2312" w:eastAsia="楷体_GB2312"/>
          <w:sz w:val="24"/>
        </w:rPr>
        <w:t>民事法律关系的内容</w:t>
      </w:r>
      <w:r>
        <w:rPr>
          <w:rFonts w:hint="eastAsia" w:ascii="楷体_GB2312" w:eastAsia="楷体_GB2312"/>
          <w:sz w:val="24"/>
          <w:szCs w:val="24"/>
        </w:rPr>
        <w:t>。</w:t>
      </w:r>
    </w:p>
    <w:p w14:paraId="4A29D64B">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outlineLvl w:val="2"/>
        <w:rPr>
          <w:rFonts w:hint="eastAsia" w:ascii="楷体_GB2312" w:eastAsia="楷体_GB2312"/>
          <w:sz w:val="28"/>
          <w:szCs w:val="28"/>
        </w:rPr>
      </w:pPr>
      <w:r>
        <w:rPr>
          <w:rFonts w:hint="eastAsia" w:ascii="楷体_GB2312" w:eastAsia="楷体_GB2312"/>
          <w:sz w:val="28"/>
          <w:szCs w:val="28"/>
        </w:rPr>
        <w:t>三、教学手段</w:t>
      </w:r>
    </w:p>
    <w:p w14:paraId="5329DF65">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楷体_GB2312" w:eastAsia="楷体_GB2312"/>
          <w:b/>
          <w:sz w:val="28"/>
          <w:szCs w:val="28"/>
        </w:rPr>
      </w:pPr>
      <w:r>
        <w:rPr>
          <w:rFonts w:hint="eastAsia" w:ascii="楷体_GB2312" w:eastAsia="楷体_GB2312"/>
          <w:sz w:val="24"/>
          <w:szCs w:val="24"/>
        </w:rPr>
        <w:t>板书及多媒体。</w:t>
      </w:r>
    </w:p>
    <w:p w14:paraId="20CA47D7">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outlineLvl w:val="0"/>
        <w:rPr>
          <w:rFonts w:hint="eastAsia" w:ascii="楷体_GB2312" w:eastAsia="楷体_GB2312"/>
          <w:b/>
          <w:sz w:val="28"/>
          <w:szCs w:val="28"/>
        </w:rPr>
      </w:pPr>
      <w:r>
        <w:rPr>
          <w:rFonts w:hint="eastAsia" w:ascii="楷体_GB2312" w:eastAsia="楷体_GB2312"/>
          <w:b/>
          <w:sz w:val="28"/>
          <w:szCs w:val="28"/>
        </w:rPr>
        <w:t>思考与练习</w:t>
      </w:r>
    </w:p>
    <w:p w14:paraId="24D6E0AC">
      <w:pPr>
        <w:keepNext w:val="0"/>
        <w:keepLines w:val="0"/>
        <w:pageBreakBefore w:val="0"/>
        <w:widowControl w:val="0"/>
        <w:numPr>
          <w:ilvl w:val="0"/>
          <w:numId w:val="11"/>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楷体_GB2312" w:eastAsia="楷体_GB2312"/>
          <w:sz w:val="24"/>
        </w:rPr>
      </w:pPr>
      <w:r>
        <w:rPr>
          <w:rFonts w:hint="eastAsia" w:ascii="楷体_GB2312" w:eastAsia="楷体_GB2312"/>
          <w:sz w:val="24"/>
        </w:rPr>
        <w:t>简述民事法律关系的概念和特征。</w:t>
      </w:r>
    </w:p>
    <w:p w14:paraId="76F8FCF6">
      <w:pPr>
        <w:keepNext w:val="0"/>
        <w:keepLines w:val="0"/>
        <w:pageBreakBefore w:val="0"/>
        <w:widowControl w:val="0"/>
        <w:numPr>
          <w:ilvl w:val="0"/>
          <w:numId w:val="11"/>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楷体_GB2312" w:eastAsia="楷体_GB2312"/>
          <w:sz w:val="24"/>
        </w:rPr>
      </w:pPr>
      <w:r>
        <w:rPr>
          <w:rFonts w:hint="eastAsia" w:ascii="楷体_GB2312" w:eastAsia="楷体_GB2312"/>
          <w:sz w:val="24"/>
        </w:rPr>
        <w:t>简述民事法律关系的构成要素。</w:t>
      </w:r>
    </w:p>
    <w:p w14:paraId="4940AB2A">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0" w:firstLineChars="0"/>
        <w:jc w:val="left"/>
        <w:textAlignment w:val="auto"/>
        <w:outlineLvl w:val="0"/>
        <w:rPr>
          <w:rFonts w:hint="eastAsia" w:ascii="楷体_GB2312" w:eastAsia="楷体_GB2312"/>
          <w:b/>
          <w:sz w:val="28"/>
          <w:szCs w:val="28"/>
        </w:rPr>
      </w:pPr>
      <w:r>
        <w:rPr>
          <w:rFonts w:hint="eastAsia" w:ascii="楷体_GB2312" w:eastAsia="楷体_GB2312"/>
          <w:b/>
          <w:sz w:val="28"/>
        </w:rPr>
        <w:t>自然人</w:t>
      </w:r>
    </w:p>
    <w:p w14:paraId="0CFA7AE6">
      <w:pPr>
        <w:keepNext w:val="0"/>
        <w:keepLines w:val="0"/>
        <w:pageBreakBefore w:val="0"/>
        <w:widowControl w:val="0"/>
        <w:numPr>
          <w:ilvl w:val="0"/>
          <w:numId w:val="12"/>
        </w:numPr>
        <w:kinsoku/>
        <w:wordWrap/>
        <w:overflowPunct/>
        <w:topLinePunct w:val="0"/>
        <w:autoSpaceDE/>
        <w:autoSpaceDN/>
        <w:bidi w:val="0"/>
        <w:adjustRightInd/>
        <w:snapToGrid/>
        <w:spacing w:line="240" w:lineRule="auto"/>
        <w:ind w:left="0" w:leftChars="0" w:firstLine="0" w:firstLineChars="0"/>
        <w:jc w:val="left"/>
        <w:textAlignment w:val="auto"/>
        <w:outlineLvl w:val="1"/>
        <w:rPr>
          <w:rFonts w:hint="eastAsia" w:ascii="楷体_GB2312" w:eastAsia="楷体_GB2312"/>
          <w:sz w:val="28"/>
        </w:rPr>
      </w:pPr>
      <w:r>
        <w:rPr>
          <w:rFonts w:hint="eastAsia" w:ascii="楷体_GB2312" w:eastAsia="楷体_GB2312"/>
          <w:sz w:val="28"/>
        </w:rPr>
        <w:t>自然人的</w:t>
      </w:r>
      <w:r>
        <w:rPr>
          <w:rFonts w:hint="eastAsia" w:ascii="楷体_GB2312" w:eastAsia="楷体_GB2312"/>
          <w:sz w:val="28"/>
          <w:lang w:val="en-US" w:eastAsia="zh-CN"/>
        </w:rPr>
        <w:t>民事权利</w:t>
      </w:r>
      <w:r>
        <w:rPr>
          <w:rFonts w:hint="eastAsia" w:ascii="楷体_GB2312" w:eastAsia="楷体_GB2312"/>
          <w:sz w:val="28"/>
        </w:rPr>
        <w:t>能力</w:t>
      </w:r>
    </w:p>
    <w:p w14:paraId="3CB98D53">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楷体_GB2312" w:eastAsia="楷体_GB2312"/>
          <w:sz w:val="24"/>
        </w:rPr>
      </w:pPr>
      <w:r>
        <w:rPr>
          <w:rFonts w:hint="eastAsia" w:ascii="楷体_GB2312" w:eastAsia="楷体_GB2312"/>
          <w:sz w:val="24"/>
        </w:rPr>
        <w:t>一、自然人的概念</w:t>
      </w:r>
    </w:p>
    <w:p w14:paraId="5E2BF943">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楷体_GB2312" w:eastAsia="楷体_GB2312"/>
          <w:sz w:val="24"/>
        </w:rPr>
      </w:pPr>
      <w:r>
        <w:rPr>
          <w:rFonts w:hint="eastAsia" w:ascii="楷体_GB2312" w:eastAsia="楷体_GB2312"/>
          <w:sz w:val="24"/>
        </w:rPr>
        <w:t>二、自然人的权利能力</w:t>
      </w:r>
    </w:p>
    <w:p w14:paraId="1DF4FEAD">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楷体_GB2312" w:eastAsia="楷体_GB2312"/>
          <w:sz w:val="24"/>
        </w:rPr>
      </w:pPr>
      <w:r>
        <w:rPr>
          <w:rFonts w:hint="eastAsia" w:ascii="楷体_GB2312" w:eastAsia="楷体_GB2312"/>
          <w:sz w:val="24"/>
          <w:lang w:val="en-US" w:eastAsia="zh-CN"/>
        </w:rPr>
        <w:t>三、</w:t>
      </w:r>
      <w:r>
        <w:rPr>
          <w:rFonts w:hint="eastAsia" w:ascii="楷体_GB2312" w:eastAsia="楷体_GB2312"/>
          <w:sz w:val="24"/>
        </w:rPr>
        <w:t>民事权利能力与民事权利的区别</w:t>
      </w:r>
    </w:p>
    <w:p w14:paraId="171B982A">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楷体_GB2312" w:eastAsia="楷体_GB2312"/>
          <w:sz w:val="24"/>
        </w:rPr>
      </w:pPr>
      <w:r>
        <w:rPr>
          <w:rFonts w:hint="eastAsia" w:ascii="楷体_GB2312" w:eastAsia="楷体_GB2312"/>
          <w:sz w:val="24"/>
          <w:lang w:val="en-US" w:eastAsia="zh-CN"/>
        </w:rPr>
        <w:t>四</w:t>
      </w:r>
      <w:r>
        <w:rPr>
          <w:rFonts w:hint="eastAsia" w:ascii="楷体_GB2312" w:eastAsia="楷体_GB2312"/>
          <w:sz w:val="24"/>
        </w:rPr>
        <w:t>、民事权利能力与民事主体的关系</w:t>
      </w:r>
    </w:p>
    <w:p w14:paraId="68940CA4">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楷体_GB2312" w:eastAsia="楷体_GB2312"/>
          <w:sz w:val="24"/>
          <w:lang w:val="en-US" w:eastAsia="zh-CN"/>
        </w:rPr>
      </w:pPr>
      <w:r>
        <w:rPr>
          <w:rFonts w:hint="eastAsia" w:ascii="楷体_GB2312" w:eastAsia="楷体_GB2312"/>
          <w:sz w:val="24"/>
          <w:lang w:val="en-US" w:eastAsia="zh-CN"/>
        </w:rPr>
        <w:t>五、自然人民事权利能力的开始与中止</w:t>
      </w:r>
    </w:p>
    <w:p w14:paraId="6ED4C008">
      <w:pPr>
        <w:keepNext w:val="0"/>
        <w:keepLines w:val="0"/>
        <w:pageBreakBefore w:val="0"/>
        <w:widowControl w:val="0"/>
        <w:numPr>
          <w:ilvl w:val="0"/>
          <w:numId w:val="12"/>
        </w:numPr>
        <w:kinsoku/>
        <w:wordWrap/>
        <w:overflowPunct/>
        <w:topLinePunct w:val="0"/>
        <w:autoSpaceDE/>
        <w:autoSpaceDN/>
        <w:bidi w:val="0"/>
        <w:adjustRightInd/>
        <w:snapToGrid/>
        <w:spacing w:line="240" w:lineRule="auto"/>
        <w:ind w:left="0" w:leftChars="0" w:firstLine="0" w:firstLineChars="0"/>
        <w:jc w:val="left"/>
        <w:textAlignment w:val="auto"/>
        <w:outlineLvl w:val="1"/>
        <w:rPr>
          <w:rFonts w:hint="eastAsia" w:ascii="楷体_GB2312" w:eastAsia="楷体_GB2312"/>
          <w:sz w:val="28"/>
        </w:rPr>
      </w:pPr>
      <w:r>
        <w:rPr>
          <w:rFonts w:hint="eastAsia" w:ascii="楷体_GB2312" w:eastAsia="楷体_GB2312"/>
          <w:sz w:val="28"/>
        </w:rPr>
        <w:t>自然人的行为能力</w:t>
      </w:r>
    </w:p>
    <w:p w14:paraId="7943ECCF">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楷体_GB2312" w:hAnsi="Times New Roman" w:eastAsia="楷体_GB2312" w:cs="Times New Roman"/>
          <w:sz w:val="24"/>
        </w:rPr>
      </w:pPr>
      <w:r>
        <w:rPr>
          <w:rFonts w:hint="eastAsia" w:ascii="楷体_GB2312" w:hAnsi="Times New Roman" w:eastAsia="楷体_GB2312" w:cs="Times New Roman"/>
          <w:sz w:val="24"/>
        </w:rPr>
        <w:t>一、自然人民事行为能力的概念</w:t>
      </w:r>
    </w:p>
    <w:p w14:paraId="4A4929E4">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楷体_GB2312" w:hAnsi="Times New Roman" w:eastAsia="楷体_GB2312" w:cs="Times New Roman"/>
          <w:sz w:val="24"/>
        </w:rPr>
      </w:pPr>
      <w:r>
        <w:rPr>
          <w:rFonts w:hint="eastAsia" w:ascii="楷体_GB2312" w:hAnsi="Times New Roman" w:eastAsia="楷体_GB2312" w:cs="Times New Roman"/>
          <w:sz w:val="24"/>
        </w:rPr>
        <w:t>二、自然人民事行为能力的种类</w:t>
      </w:r>
    </w:p>
    <w:p w14:paraId="736A8FD7">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楷体_GB2312" w:hAnsi="Times New Roman" w:eastAsia="楷体_GB2312" w:cs="Times New Roman"/>
          <w:sz w:val="24"/>
        </w:rPr>
      </w:pPr>
      <w:r>
        <w:rPr>
          <w:rFonts w:hint="eastAsia" w:ascii="楷体_GB2312" w:hAnsi="Times New Roman" w:eastAsia="楷体_GB2312" w:cs="Times New Roman"/>
          <w:sz w:val="24"/>
        </w:rPr>
        <w:t>三、行为能力宣告</w:t>
      </w:r>
    </w:p>
    <w:p w14:paraId="64CE04CA">
      <w:pPr>
        <w:keepNext w:val="0"/>
        <w:keepLines w:val="0"/>
        <w:pageBreakBefore w:val="0"/>
        <w:widowControl w:val="0"/>
        <w:numPr>
          <w:ilvl w:val="0"/>
          <w:numId w:val="12"/>
        </w:numPr>
        <w:kinsoku/>
        <w:wordWrap/>
        <w:overflowPunct/>
        <w:topLinePunct w:val="0"/>
        <w:autoSpaceDE/>
        <w:autoSpaceDN/>
        <w:bidi w:val="0"/>
        <w:adjustRightInd/>
        <w:snapToGrid/>
        <w:spacing w:line="240" w:lineRule="auto"/>
        <w:ind w:left="0" w:leftChars="0" w:firstLine="0" w:firstLineChars="0"/>
        <w:jc w:val="left"/>
        <w:textAlignment w:val="auto"/>
        <w:outlineLvl w:val="1"/>
        <w:rPr>
          <w:rFonts w:hint="eastAsia" w:ascii="楷体_GB2312" w:eastAsia="楷体_GB2312"/>
          <w:sz w:val="28"/>
        </w:rPr>
      </w:pPr>
      <w:r>
        <w:rPr>
          <w:rFonts w:hint="eastAsia" w:ascii="楷体_GB2312" w:eastAsia="楷体_GB2312"/>
          <w:sz w:val="28"/>
        </w:rPr>
        <w:t>宣告失踪和宣告死亡</w:t>
      </w:r>
    </w:p>
    <w:p w14:paraId="504FFD1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楷体_GB2312" w:eastAsia="楷体_GB2312"/>
          <w:sz w:val="28"/>
        </w:rPr>
      </w:pPr>
      <w:r>
        <w:rPr>
          <w:rFonts w:hint="eastAsia" w:ascii="楷体_GB2312" w:eastAsia="楷体_GB2312"/>
          <w:sz w:val="28"/>
        </w:rPr>
        <w:t>一、宣告失踪</w:t>
      </w:r>
    </w:p>
    <w:p w14:paraId="0173C76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楷体_GB2312" w:eastAsia="楷体_GB2312"/>
          <w:sz w:val="28"/>
        </w:rPr>
      </w:pPr>
      <w:r>
        <w:rPr>
          <w:rFonts w:hint="eastAsia" w:ascii="楷体_GB2312" w:eastAsia="楷体_GB2312"/>
          <w:sz w:val="28"/>
        </w:rPr>
        <w:t>二、宣告死亡</w:t>
      </w:r>
    </w:p>
    <w:p w14:paraId="443DD74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楷体_GB2312" w:eastAsia="楷体_GB2312"/>
          <w:sz w:val="28"/>
        </w:rPr>
      </w:pPr>
      <w:r>
        <w:rPr>
          <w:rFonts w:hint="eastAsia" w:ascii="楷体_GB2312" w:eastAsia="楷体_GB2312"/>
          <w:sz w:val="28"/>
        </w:rPr>
        <w:t>三、宣告失踪与宣告死亡的关系</w:t>
      </w:r>
    </w:p>
    <w:p w14:paraId="7D008416">
      <w:pPr>
        <w:keepNext w:val="0"/>
        <w:keepLines w:val="0"/>
        <w:pageBreakBefore w:val="0"/>
        <w:widowControl w:val="0"/>
        <w:numPr>
          <w:ilvl w:val="0"/>
          <w:numId w:val="12"/>
        </w:numPr>
        <w:kinsoku/>
        <w:wordWrap/>
        <w:overflowPunct/>
        <w:topLinePunct w:val="0"/>
        <w:autoSpaceDE/>
        <w:autoSpaceDN/>
        <w:bidi w:val="0"/>
        <w:adjustRightInd/>
        <w:snapToGrid/>
        <w:spacing w:line="240" w:lineRule="auto"/>
        <w:ind w:left="0" w:leftChars="0" w:firstLine="0" w:firstLineChars="0"/>
        <w:jc w:val="left"/>
        <w:textAlignment w:val="auto"/>
        <w:outlineLvl w:val="1"/>
        <w:rPr>
          <w:rFonts w:hint="eastAsia" w:ascii="楷体_GB2312" w:eastAsia="楷体_GB2312"/>
          <w:sz w:val="28"/>
        </w:rPr>
      </w:pPr>
      <w:r>
        <w:rPr>
          <w:rFonts w:hint="eastAsia" w:ascii="楷体_GB2312" w:eastAsia="楷体_GB2312"/>
          <w:sz w:val="28"/>
        </w:rPr>
        <w:t>监护</w:t>
      </w:r>
    </w:p>
    <w:p w14:paraId="58636E23">
      <w:pPr>
        <w:keepNext w:val="0"/>
        <w:keepLines w:val="0"/>
        <w:pageBreakBefore w:val="0"/>
        <w:widowControl w:val="0"/>
        <w:numPr>
          <w:ilvl w:val="0"/>
          <w:numId w:val="13"/>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楷体_GB2312" w:eastAsia="楷体_GB2312"/>
          <w:sz w:val="24"/>
        </w:rPr>
      </w:pPr>
      <w:r>
        <w:rPr>
          <w:rFonts w:hint="eastAsia" w:ascii="楷体_GB2312" w:eastAsia="楷体_GB2312"/>
          <w:sz w:val="24"/>
        </w:rPr>
        <w:t>监护的概念、目的和性质</w:t>
      </w:r>
    </w:p>
    <w:p w14:paraId="4D8819D9">
      <w:pPr>
        <w:keepNext w:val="0"/>
        <w:keepLines w:val="0"/>
        <w:pageBreakBefore w:val="0"/>
        <w:widowControl w:val="0"/>
        <w:numPr>
          <w:ilvl w:val="0"/>
          <w:numId w:val="13"/>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楷体_GB2312" w:eastAsia="楷体_GB2312"/>
          <w:sz w:val="24"/>
        </w:rPr>
      </w:pPr>
      <w:r>
        <w:rPr>
          <w:rFonts w:hint="eastAsia" w:ascii="楷体_GB2312" w:eastAsia="楷体_GB2312"/>
          <w:sz w:val="24"/>
        </w:rPr>
        <w:t>监护人的职责</w:t>
      </w:r>
    </w:p>
    <w:p w14:paraId="293F0AF9">
      <w:pPr>
        <w:keepNext w:val="0"/>
        <w:keepLines w:val="0"/>
        <w:pageBreakBefore w:val="0"/>
        <w:widowControl w:val="0"/>
        <w:numPr>
          <w:ilvl w:val="0"/>
          <w:numId w:val="13"/>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楷体_GB2312" w:eastAsia="楷体_GB2312"/>
          <w:sz w:val="24"/>
        </w:rPr>
      </w:pPr>
      <w:r>
        <w:rPr>
          <w:rFonts w:hint="eastAsia" w:ascii="楷体_GB2312" w:eastAsia="楷体_GB2312"/>
          <w:sz w:val="24"/>
        </w:rPr>
        <w:t>监护的分类</w:t>
      </w:r>
    </w:p>
    <w:p w14:paraId="70C309A5">
      <w:pPr>
        <w:keepNext w:val="0"/>
        <w:keepLines w:val="0"/>
        <w:pageBreakBefore w:val="0"/>
        <w:widowControl w:val="0"/>
        <w:numPr>
          <w:ilvl w:val="0"/>
          <w:numId w:val="13"/>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楷体_GB2312" w:eastAsia="楷体_GB2312"/>
          <w:sz w:val="24"/>
        </w:rPr>
      </w:pPr>
      <w:r>
        <w:rPr>
          <w:rFonts w:hint="eastAsia" w:ascii="楷体_GB2312" w:eastAsia="楷体_GB2312"/>
          <w:sz w:val="24"/>
        </w:rPr>
        <w:t>未成年人监护人的设立</w:t>
      </w:r>
    </w:p>
    <w:p w14:paraId="657BDC40">
      <w:pPr>
        <w:keepNext w:val="0"/>
        <w:keepLines w:val="0"/>
        <w:pageBreakBefore w:val="0"/>
        <w:widowControl w:val="0"/>
        <w:numPr>
          <w:ilvl w:val="0"/>
          <w:numId w:val="13"/>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楷体_GB2312" w:eastAsia="楷体_GB2312"/>
          <w:sz w:val="24"/>
        </w:rPr>
      </w:pPr>
      <w:r>
        <w:rPr>
          <w:rFonts w:hint="eastAsia" w:ascii="楷体_GB2312" w:eastAsia="楷体_GB2312"/>
          <w:sz w:val="24"/>
        </w:rPr>
        <w:t>精神病人监护人的设立</w:t>
      </w:r>
    </w:p>
    <w:p w14:paraId="458FD82C">
      <w:pPr>
        <w:keepNext w:val="0"/>
        <w:keepLines w:val="0"/>
        <w:pageBreakBefore w:val="0"/>
        <w:widowControl w:val="0"/>
        <w:numPr>
          <w:ilvl w:val="0"/>
          <w:numId w:val="13"/>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楷体_GB2312" w:eastAsia="楷体_GB2312"/>
          <w:sz w:val="24"/>
        </w:rPr>
      </w:pPr>
      <w:r>
        <w:rPr>
          <w:rFonts w:hint="eastAsia" w:ascii="楷体_GB2312" w:eastAsia="楷体_GB2312"/>
          <w:sz w:val="24"/>
        </w:rPr>
        <w:t>监护的变更和终止</w:t>
      </w:r>
    </w:p>
    <w:p w14:paraId="4F774A8D">
      <w:pPr>
        <w:keepNext w:val="0"/>
        <w:keepLines w:val="0"/>
        <w:pageBreakBefore w:val="0"/>
        <w:widowControl w:val="0"/>
        <w:numPr>
          <w:ilvl w:val="0"/>
          <w:numId w:val="12"/>
        </w:numPr>
        <w:kinsoku/>
        <w:wordWrap/>
        <w:overflowPunct/>
        <w:topLinePunct w:val="0"/>
        <w:autoSpaceDE/>
        <w:autoSpaceDN/>
        <w:bidi w:val="0"/>
        <w:adjustRightInd/>
        <w:snapToGrid/>
        <w:spacing w:line="240" w:lineRule="auto"/>
        <w:ind w:left="0" w:leftChars="0" w:firstLine="0" w:firstLineChars="0"/>
        <w:jc w:val="left"/>
        <w:textAlignment w:val="auto"/>
        <w:outlineLvl w:val="1"/>
        <w:rPr>
          <w:rFonts w:hint="eastAsia" w:ascii="楷体_GB2312" w:eastAsia="楷体_GB2312"/>
          <w:sz w:val="28"/>
        </w:rPr>
      </w:pPr>
      <w:r>
        <w:rPr>
          <w:rFonts w:hint="eastAsia" w:ascii="楷体_GB2312" w:eastAsia="楷体_GB2312"/>
          <w:sz w:val="28"/>
        </w:rPr>
        <w:t>自然人的住所</w:t>
      </w:r>
    </w:p>
    <w:p w14:paraId="5D9F31E1">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楷体_GB2312" w:eastAsia="楷体_GB2312"/>
          <w:sz w:val="24"/>
        </w:rPr>
      </w:pPr>
      <w:r>
        <w:rPr>
          <w:rFonts w:hint="eastAsia" w:ascii="楷体_GB2312" w:eastAsia="楷体_GB2312"/>
          <w:sz w:val="24"/>
        </w:rPr>
        <w:t>一、概念和意义</w:t>
      </w:r>
    </w:p>
    <w:p w14:paraId="7346B144">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楷体_GB2312" w:eastAsia="楷体_GB2312"/>
          <w:sz w:val="24"/>
        </w:rPr>
      </w:pPr>
      <w:r>
        <w:rPr>
          <w:rFonts w:hint="eastAsia" w:ascii="楷体_GB2312" w:eastAsia="楷体_GB2312"/>
          <w:sz w:val="24"/>
        </w:rPr>
        <w:t>二、住所的确定</w:t>
      </w:r>
    </w:p>
    <w:p w14:paraId="684D2874">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outlineLvl w:val="2"/>
        <w:rPr>
          <w:rFonts w:hint="eastAsia" w:ascii="楷体_GB2312" w:eastAsia="楷体_GB2312"/>
          <w:b/>
          <w:sz w:val="28"/>
          <w:szCs w:val="28"/>
        </w:rPr>
      </w:pPr>
      <w:r>
        <w:rPr>
          <w:rFonts w:hint="eastAsia" w:ascii="楷体_GB2312" w:eastAsia="楷体_GB2312"/>
          <w:b/>
          <w:sz w:val="28"/>
          <w:szCs w:val="28"/>
        </w:rPr>
        <w:t>重点、难点提示和教学手段</w:t>
      </w:r>
    </w:p>
    <w:p w14:paraId="65FE2114">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outlineLvl w:val="2"/>
        <w:rPr>
          <w:rFonts w:hint="eastAsia" w:ascii="楷体_GB2312" w:eastAsia="楷体_GB2312"/>
          <w:sz w:val="28"/>
          <w:szCs w:val="28"/>
        </w:rPr>
      </w:pPr>
      <w:r>
        <w:rPr>
          <w:rFonts w:hint="eastAsia" w:ascii="楷体_GB2312" w:eastAsia="楷体_GB2312"/>
          <w:sz w:val="28"/>
          <w:szCs w:val="28"/>
        </w:rPr>
        <w:t>一、重点</w:t>
      </w:r>
    </w:p>
    <w:p w14:paraId="29603074">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楷体_GB2312" w:eastAsia="楷体_GB2312"/>
          <w:sz w:val="24"/>
          <w:szCs w:val="24"/>
        </w:rPr>
      </w:pPr>
      <w:r>
        <w:rPr>
          <w:rFonts w:hint="eastAsia" w:ascii="楷体_GB2312" w:eastAsia="楷体_GB2312"/>
          <w:sz w:val="24"/>
          <w:szCs w:val="24"/>
        </w:rPr>
        <w:t>1、</w:t>
      </w:r>
      <w:r>
        <w:rPr>
          <w:rFonts w:hint="eastAsia" w:ascii="楷体_GB2312" w:eastAsia="楷体_GB2312"/>
          <w:sz w:val="24"/>
        </w:rPr>
        <w:t>自然人的能力</w:t>
      </w:r>
      <w:r>
        <w:rPr>
          <w:rFonts w:hint="eastAsia" w:ascii="楷体_GB2312" w:eastAsia="楷体_GB2312"/>
          <w:sz w:val="24"/>
          <w:szCs w:val="24"/>
        </w:rPr>
        <w:t>。</w:t>
      </w:r>
    </w:p>
    <w:p w14:paraId="1A46C8D7">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楷体_GB2312" w:eastAsia="楷体_GB2312"/>
          <w:sz w:val="24"/>
          <w:szCs w:val="24"/>
        </w:rPr>
      </w:pPr>
      <w:r>
        <w:rPr>
          <w:rFonts w:hint="eastAsia" w:ascii="楷体_GB2312" w:eastAsia="楷体_GB2312"/>
          <w:sz w:val="24"/>
          <w:szCs w:val="24"/>
        </w:rPr>
        <w:t>2、</w:t>
      </w:r>
      <w:r>
        <w:rPr>
          <w:rFonts w:hint="eastAsia" w:ascii="楷体_GB2312" w:eastAsia="楷体_GB2312"/>
          <w:sz w:val="24"/>
        </w:rPr>
        <w:t>监护人的设立、职责和权限</w:t>
      </w:r>
      <w:r>
        <w:rPr>
          <w:rFonts w:hint="eastAsia" w:ascii="楷体_GB2312" w:eastAsia="楷体_GB2312"/>
          <w:sz w:val="24"/>
          <w:szCs w:val="24"/>
        </w:rPr>
        <w:t>。</w:t>
      </w:r>
    </w:p>
    <w:p w14:paraId="3D6CCBD3">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楷体_GB2312" w:eastAsia="楷体_GB2312"/>
          <w:sz w:val="24"/>
          <w:szCs w:val="24"/>
        </w:rPr>
      </w:pPr>
      <w:r>
        <w:rPr>
          <w:rFonts w:hint="eastAsia" w:ascii="楷体_GB2312" w:eastAsia="楷体_GB2312"/>
          <w:sz w:val="24"/>
          <w:szCs w:val="24"/>
        </w:rPr>
        <w:t>3、</w:t>
      </w:r>
      <w:r>
        <w:rPr>
          <w:rFonts w:hint="eastAsia" w:ascii="楷体_GB2312" w:eastAsia="楷体_GB2312"/>
          <w:sz w:val="24"/>
        </w:rPr>
        <w:t>自然人的户籍与住所的关系</w:t>
      </w:r>
      <w:r>
        <w:rPr>
          <w:rFonts w:hint="eastAsia" w:ascii="楷体_GB2312" w:eastAsia="楷体_GB2312"/>
          <w:sz w:val="24"/>
          <w:szCs w:val="24"/>
        </w:rPr>
        <w:t>。</w:t>
      </w:r>
    </w:p>
    <w:p w14:paraId="2914319B">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楷体_GB2312" w:eastAsia="楷体_GB2312"/>
          <w:sz w:val="24"/>
          <w:szCs w:val="24"/>
        </w:rPr>
      </w:pPr>
      <w:r>
        <w:rPr>
          <w:rFonts w:hint="eastAsia" w:ascii="楷体_GB2312" w:eastAsia="楷体_GB2312"/>
          <w:sz w:val="24"/>
          <w:szCs w:val="24"/>
        </w:rPr>
        <w:t>4、</w:t>
      </w:r>
      <w:r>
        <w:rPr>
          <w:rFonts w:hint="eastAsia" w:ascii="楷体_GB2312" w:eastAsia="楷体_GB2312"/>
          <w:sz w:val="24"/>
        </w:rPr>
        <w:t>宣告死亡制度</w:t>
      </w:r>
      <w:r>
        <w:rPr>
          <w:rFonts w:hint="eastAsia" w:ascii="楷体_GB2312" w:eastAsia="楷体_GB2312"/>
          <w:sz w:val="24"/>
          <w:szCs w:val="24"/>
        </w:rPr>
        <w:t>。</w:t>
      </w:r>
    </w:p>
    <w:p w14:paraId="3FCB176B">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outlineLvl w:val="2"/>
        <w:rPr>
          <w:rFonts w:hint="eastAsia" w:ascii="楷体_GB2312" w:eastAsia="楷体_GB2312"/>
          <w:sz w:val="28"/>
          <w:szCs w:val="28"/>
        </w:rPr>
      </w:pPr>
      <w:r>
        <w:rPr>
          <w:rFonts w:hint="eastAsia" w:ascii="楷体_GB2312" w:eastAsia="楷体_GB2312"/>
          <w:sz w:val="28"/>
          <w:szCs w:val="28"/>
        </w:rPr>
        <w:t>二、难点</w:t>
      </w:r>
    </w:p>
    <w:p w14:paraId="1EAE5D84">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楷体_GB2312" w:eastAsia="楷体_GB2312"/>
          <w:sz w:val="24"/>
          <w:szCs w:val="24"/>
        </w:rPr>
      </w:pPr>
      <w:r>
        <w:rPr>
          <w:rFonts w:hint="eastAsia" w:ascii="楷体_GB2312" w:eastAsia="楷体_GB2312"/>
          <w:sz w:val="24"/>
          <w:szCs w:val="24"/>
        </w:rPr>
        <w:t>1、</w:t>
      </w:r>
      <w:r>
        <w:rPr>
          <w:rFonts w:hint="eastAsia" w:ascii="楷体_GB2312" w:eastAsia="楷体_GB2312"/>
          <w:sz w:val="24"/>
        </w:rPr>
        <w:t>自然人的权利能力与行为能力的区别</w:t>
      </w:r>
      <w:r>
        <w:rPr>
          <w:rFonts w:hint="eastAsia" w:ascii="楷体_GB2312" w:eastAsia="楷体_GB2312"/>
          <w:sz w:val="24"/>
          <w:szCs w:val="24"/>
        </w:rPr>
        <w:t>。</w:t>
      </w:r>
    </w:p>
    <w:p w14:paraId="3A9577DE">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楷体_GB2312" w:eastAsia="楷体_GB2312"/>
          <w:sz w:val="24"/>
          <w:szCs w:val="24"/>
        </w:rPr>
      </w:pPr>
      <w:r>
        <w:rPr>
          <w:rFonts w:hint="eastAsia" w:ascii="楷体_GB2312" w:eastAsia="楷体_GB2312"/>
          <w:sz w:val="24"/>
          <w:szCs w:val="24"/>
        </w:rPr>
        <w:t>2、</w:t>
      </w:r>
      <w:r>
        <w:rPr>
          <w:rFonts w:hint="eastAsia" w:ascii="楷体_GB2312" w:eastAsia="楷体_GB2312"/>
          <w:sz w:val="24"/>
        </w:rPr>
        <w:t>我国公民民事行为能力的分类标准和结果</w:t>
      </w:r>
      <w:r>
        <w:rPr>
          <w:rFonts w:hint="eastAsia" w:ascii="楷体_GB2312" w:eastAsia="楷体_GB2312"/>
          <w:sz w:val="24"/>
          <w:szCs w:val="24"/>
        </w:rPr>
        <w:t>。</w:t>
      </w:r>
    </w:p>
    <w:p w14:paraId="7B99D99D">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楷体_GB2312" w:eastAsia="楷体_GB2312"/>
          <w:sz w:val="24"/>
          <w:szCs w:val="24"/>
        </w:rPr>
      </w:pPr>
      <w:r>
        <w:rPr>
          <w:rFonts w:hint="eastAsia" w:ascii="楷体_GB2312" w:eastAsia="楷体_GB2312"/>
          <w:sz w:val="24"/>
          <w:szCs w:val="24"/>
        </w:rPr>
        <w:t>3、</w:t>
      </w:r>
      <w:r>
        <w:rPr>
          <w:rFonts w:hint="eastAsia" w:ascii="楷体_GB2312" w:eastAsia="楷体_GB2312"/>
          <w:sz w:val="24"/>
        </w:rPr>
        <w:t>宣告失踪与宣告死亡的关系</w:t>
      </w:r>
      <w:r>
        <w:rPr>
          <w:rFonts w:hint="eastAsia" w:ascii="楷体_GB2312" w:eastAsia="楷体_GB2312"/>
          <w:sz w:val="24"/>
          <w:szCs w:val="24"/>
        </w:rPr>
        <w:t>。</w:t>
      </w:r>
    </w:p>
    <w:p w14:paraId="28A99E67">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outlineLvl w:val="2"/>
        <w:rPr>
          <w:rFonts w:hint="eastAsia" w:ascii="楷体_GB2312" w:eastAsia="楷体_GB2312"/>
          <w:sz w:val="28"/>
          <w:szCs w:val="28"/>
        </w:rPr>
      </w:pPr>
      <w:r>
        <w:rPr>
          <w:rFonts w:hint="eastAsia" w:ascii="楷体_GB2312" w:eastAsia="楷体_GB2312"/>
          <w:sz w:val="28"/>
          <w:szCs w:val="28"/>
        </w:rPr>
        <w:t>三、教学手段</w:t>
      </w:r>
    </w:p>
    <w:p w14:paraId="739EDEBC">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楷体_GB2312" w:eastAsia="楷体_GB2312"/>
          <w:sz w:val="24"/>
        </w:rPr>
      </w:pPr>
      <w:r>
        <w:rPr>
          <w:rFonts w:hint="eastAsia" w:ascii="楷体_GB2312" w:eastAsia="楷体_GB2312"/>
          <w:sz w:val="24"/>
          <w:szCs w:val="24"/>
        </w:rPr>
        <w:t>板书及多媒体。</w:t>
      </w:r>
    </w:p>
    <w:p w14:paraId="7186682B">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outlineLvl w:val="0"/>
        <w:rPr>
          <w:rFonts w:hint="eastAsia" w:ascii="楷体_GB2312" w:eastAsia="楷体_GB2312"/>
          <w:b/>
          <w:sz w:val="28"/>
          <w:szCs w:val="28"/>
        </w:rPr>
      </w:pPr>
      <w:r>
        <w:rPr>
          <w:rFonts w:hint="eastAsia" w:ascii="楷体_GB2312" w:eastAsia="楷体_GB2312"/>
          <w:b/>
          <w:sz w:val="28"/>
          <w:szCs w:val="28"/>
        </w:rPr>
        <w:t>思考与练习</w:t>
      </w:r>
    </w:p>
    <w:p w14:paraId="10A1B359">
      <w:pPr>
        <w:keepNext w:val="0"/>
        <w:keepLines w:val="0"/>
        <w:pageBreakBefore w:val="0"/>
        <w:widowControl w:val="0"/>
        <w:numPr>
          <w:ilvl w:val="0"/>
          <w:numId w:val="14"/>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楷体_GB2312" w:eastAsia="楷体_GB2312"/>
          <w:sz w:val="24"/>
        </w:rPr>
      </w:pPr>
      <w:r>
        <w:rPr>
          <w:rFonts w:hint="eastAsia" w:ascii="楷体_GB2312" w:eastAsia="楷体_GB2312"/>
          <w:sz w:val="24"/>
        </w:rPr>
        <w:t>简述民事权利能力与民事行为能力的关系。</w:t>
      </w:r>
    </w:p>
    <w:p w14:paraId="5FC263AF">
      <w:pPr>
        <w:keepNext w:val="0"/>
        <w:keepLines w:val="0"/>
        <w:pageBreakBefore w:val="0"/>
        <w:widowControl w:val="0"/>
        <w:numPr>
          <w:ilvl w:val="0"/>
          <w:numId w:val="14"/>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楷体_GB2312" w:eastAsia="楷体_GB2312"/>
          <w:sz w:val="24"/>
        </w:rPr>
      </w:pPr>
      <w:r>
        <w:rPr>
          <w:rFonts w:hint="eastAsia" w:ascii="楷体_GB2312" w:eastAsia="楷体_GB2312"/>
          <w:sz w:val="24"/>
        </w:rPr>
        <w:t>简述我国公民民事行为能力的分类标准和结果。</w:t>
      </w:r>
    </w:p>
    <w:p w14:paraId="2779BE10">
      <w:pPr>
        <w:keepNext w:val="0"/>
        <w:keepLines w:val="0"/>
        <w:pageBreakBefore w:val="0"/>
        <w:widowControl w:val="0"/>
        <w:numPr>
          <w:ilvl w:val="0"/>
          <w:numId w:val="14"/>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楷体_GB2312" w:eastAsia="楷体_GB2312"/>
          <w:sz w:val="24"/>
        </w:rPr>
      </w:pPr>
      <w:r>
        <w:rPr>
          <w:rFonts w:hint="eastAsia" w:ascii="楷体_GB2312" w:eastAsia="楷体_GB2312"/>
          <w:sz w:val="24"/>
        </w:rPr>
        <w:t>宣告失踪和宣告死亡的条件有何不同？</w:t>
      </w:r>
    </w:p>
    <w:p w14:paraId="2995E368">
      <w:pPr>
        <w:keepNext w:val="0"/>
        <w:keepLines w:val="0"/>
        <w:pageBreakBefore w:val="0"/>
        <w:widowControl w:val="0"/>
        <w:numPr>
          <w:ilvl w:val="0"/>
          <w:numId w:val="14"/>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楷体_GB2312" w:eastAsia="楷体_GB2312"/>
          <w:sz w:val="24"/>
        </w:rPr>
      </w:pPr>
      <w:r>
        <w:rPr>
          <w:rFonts w:hint="eastAsia" w:ascii="楷体_GB2312" w:eastAsia="楷体_GB2312"/>
          <w:sz w:val="24"/>
        </w:rPr>
        <w:t>简述监护人的设立。</w:t>
      </w:r>
    </w:p>
    <w:p w14:paraId="3BBCCFD4">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outlineLvl w:val="0"/>
        <w:rPr>
          <w:rFonts w:hint="eastAsia" w:ascii="楷体_GB2312" w:eastAsia="楷体_GB2312"/>
          <w:b/>
          <w:sz w:val="28"/>
        </w:rPr>
      </w:pPr>
      <w:r>
        <w:rPr>
          <w:rFonts w:hint="eastAsia" w:ascii="楷体_GB2312" w:eastAsia="楷体_GB2312"/>
          <w:b/>
          <w:sz w:val="28"/>
        </w:rPr>
        <w:t>第五章 法人</w:t>
      </w:r>
    </w:p>
    <w:p w14:paraId="4E967B5C">
      <w:pPr>
        <w:keepNext w:val="0"/>
        <w:keepLines w:val="0"/>
        <w:pageBreakBefore w:val="0"/>
        <w:widowControl w:val="0"/>
        <w:numPr>
          <w:ilvl w:val="0"/>
          <w:numId w:val="15"/>
        </w:numPr>
        <w:kinsoku/>
        <w:wordWrap/>
        <w:overflowPunct/>
        <w:topLinePunct w:val="0"/>
        <w:autoSpaceDE/>
        <w:autoSpaceDN/>
        <w:bidi w:val="0"/>
        <w:adjustRightInd/>
        <w:snapToGrid/>
        <w:spacing w:line="240" w:lineRule="auto"/>
        <w:ind w:left="0" w:leftChars="0" w:firstLine="0" w:firstLineChars="0"/>
        <w:jc w:val="left"/>
        <w:textAlignment w:val="auto"/>
        <w:outlineLvl w:val="1"/>
        <w:rPr>
          <w:rFonts w:hint="eastAsia" w:ascii="楷体_GB2312" w:eastAsia="楷体_GB2312"/>
          <w:sz w:val="28"/>
        </w:rPr>
      </w:pPr>
      <w:r>
        <w:rPr>
          <w:rFonts w:hint="eastAsia" w:ascii="楷体_GB2312" w:eastAsia="楷体_GB2312"/>
          <w:sz w:val="28"/>
        </w:rPr>
        <w:t>法人制度概述</w:t>
      </w:r>
    </w:p>
    <w:p w14:paraId="62B018CD">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楷体_GB2312" w:eastAsia="楷体_GB2312"/>
          <w:sz w:val="24"/>
        </w:rPr>
      </w:pPr>
      <w:r>
        <w:rPr>
          <w:rFonts w:hint="eastAsia" w:ascii="楷体_GB2312" w:eastAsia="楷体_GB2312"/>
          <w:sz w:val="24"/>
        </w:rPr>
        <w:t>一、法人的概念和特征</w:t>
      </w:r>
    </w:p>
    <w:p w14:paraId="13DC8263">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楷体_GB2312" w:eastAsia="楷体_GB2312"/>
          <w:sz w:val="24"/>
        </w:rPr>
      </w:pPr>
      <w:r>
        <w:rPr>
          <w:rFonts w:hint="eastAsia" w:ascii="楷体_GB2312" w:eastAsia="楷体_GB2312"/>
          <w:sz w:val="24"/>
        </w:rPr>
        <w:t>二、法人的本质</w:t>
      </w:r>
    </w:p>
    <w:p w14:paraId="687D7A92">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楷体_GB2312" w:eastAsia="楷体_GB2312"/>
          <w:sz w:val="24"/>
        </w:rPr>
      </w:pPr>
      <w:r>
        <w:rPr>
          <w:rFonts w:hint="eastAsia" w:ascii="楷体_GB2312" w:eastAsia="楷体_GB2312"/>
          <w:sz w:val="24"/>
        </w:rPr>
        <w:t>三、法人制度的产生与社会地位作用</w:t>
      </w:r>
    </w:p>
    <w:p w14:paraId="0FF1E093">
      <w:pPr>
        <w:keepNext w:val="0"/>
        <w:keepLines w:val="0"/>
        <w:pageBreakBefore w:val="0"/>
        <w:widowControl w:val="0"/>
        <w:numPr>
          <w:ilvl w:val="0"/>
          <w:numId w:val="15"/>
        </w:numPr>
        <w:kinsoku/>
        <w:wordWrap/>
        <w:overflowPunct/>
        <w:topLinePunct w:val="0"/>
        <w:autoSpaceDE/>
        <w:autoSpaceDN/>
        <w:bidi w:val="0"/>
        <w:adjustRightInd/>
        <w:snapToGrid/>
        <w:spacing w:line="240" w:lineRule="auto"/>
        <w:ind w:left="0" w:leftChars="0" w:firstLine="0" w:firstLineChars="0"/>
        <w:jc w:val="left"/>
        <w:textAlignment w:val="auto"/>
        <w:outlineLvl w:val="1"/>
        <w:rPr>
          <w:rFonts w:hint="eastAsia" w:ascii="楷体_GB2312" w:eastAsia="楷体_GB2312"/>
          <w:sz w:val="28"/>
        </w:rPr>
      </w:pPr>
      <w:r>
        <w:rPr>
          <w:rFonts w:hint="eastAsia" w:ascii="楷体_GB2312" w:eastAsia="楷体_GB2312"/>
          <w:sz w:val="28"/>
        </w:rPr>
        <w:t>法人的分类</w:t>
      </w:r>
    </w:p>
    <w:p w14:paraId="285C33A1">
      <w:pPr>
        <w:keepNext w:val="0"/>
        <w:keepLines w:val="0"/>
        <w:pageBreakBefore w:val="0"/>
        <w:widowControl w:val="0"/>
        <w:numPr>
          <w:ilvl w:val="0"/>
          <w:numId w:val="16"/>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楷体_GB2312" w:eastAsia="楷体_GB2312"/>
          <w:sz w:val="24"/>
        </w:rPr>
      </w:pPr>
      <w:r>
        <w:rPr>
          <w:rFonts w:hint="eastAsia" w:ascii="楷体_GB2312" w:eastAsia="楷体_GB2312"/>
          <w:sz w:val="24"/>
        </w:rPr>
        <w:t>传统民法关于法人的分类</w:t>
      </w:r>
    </w:p>
    <w:p w14:paraId="27B76B26">
      <w:pPr>
        <w:keepNext w:val="0"/>
        <w:keepLines w:val="0"/>
        <w:pageBreakBefore w:val="0"/>
        <w:widowControl w:val="0"/>
        <w:numPr>
          <w:ilvl w:val="0"/>
          <w:numId w:val="16"/>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楷体_GB2312" w:eastAsia="楷体_GB2312"/>
          <w:sz w:val="24"/>
        </w:rPr>
      </w:pPr>
      <w:r>
        <w:rPr>
          <w:rFonts w:hint="eastAsia" w:ascii="楷体_GB2312" w:eastAsia="楷体_GB2312"/>
          <w:sz w:val="24"/>
        </w:rPr>
        <w:t>关于法人的分类</w:t>
      </w:r>
    </w:p>
    <w:p w14:paraId="3678F318">
      <w:pPr>
        <w:keepNext w:val="0"/>
        <w:keepLines w:val="0"/>
        <w:pageBreakBefore w:val="0"/>
        <w:widowControl w:val="0"/>
        <w:numPr>
          <w:ilvl w:val="0"/>
          <w:numId w:val="16"/>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楷体_GB2312" w:eastAsia="楷体_GB2312"/>
          <w:sz w:val="24"/>
        </w:rPr>
      </w:pPr>
      <w:r>
        <w:rPr>
          <w:rFonts w:hint="eastAsia" w:ascii="楷体_GB2312" w:eastAsia="楷体_GB2312"/>
          <w:sz w:val="24"/>
        </w:rPr>
        <w:t>二、法人成立的程序</w:t>
      </w:r>
    </w:p>
    <w:p w14:paraId="04E1AA71">
      <w:pPr>
        <w:keepNext w:val="0"/>
        <w:keepLines w:val="0"/>
        <w:pageBreakBefore w:val="0"/>
        <w:widowControl w:val="0"/>
        <w:numPr>
          <w:ilvl w:val="0"/>
          <w:numId w:val="15"/>
        </w:numPr>
        <w:kinsoku/>
        <w:wordWrap/>
        <w:overflowPunct/>
        <w:topLinePunct w:val="0"/>
        <w:autoSpaceDE/>
        <w:autoSpaceDN/>
        <w:bidi w:val="0"/>
        <w:adjustRightInd/>
        <w:snapToGrid/>
        <w:spacing w:line="240" w:lineRule="auto"/>
        <w:ind w:left="0" w:leftChars="0" w:firstLine="0" w:firstLineChars="0"/>
        <w:jc w:val="left"/>
        <w:textAlignment w:val="auto"/>
        <w:outlineLvl w:val="1"/>
        <w:rPr>
          <w:rFonts w:hint="eastAsia" w:ascii="楷体_GB2312" w:eastAsia="楷体_GB2312"/>
          <w:sz w:val="28"/>
        </w:rPr>
      </w:pPr>
      <w:r>
        <w:rPr>
          <w:rFonts w:hint="eastAsia" w:ascii="楷体_GB2312" w:eastAsia="楷体_GB2312"/>
          <w:sz w:val="28"/>
        </w:rPr>
        <w:t>法人的民事权利能力与民事行为能力</w:t>
      </w:r>
    </w:p>
    <w:p w14:paraId="25D0450D">
      <w:pPr>
        <w:keepNext w:val="0"/>
        <w:keepLines w:val="0"/>
        <w:pageBreakBefore w:val="0"/>
        <w:widowControl w:val="0"/>
        <w:numPr>
          <w:ilvl w:val="0"/>
          <w:numId w:val="17"/>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楷体_GB2312" w:eastAsia="楷体_GB2312"/>
          <w:sz w:val="24"/>
        </w:rPr>
      </w:pPr>
      <w:r>
        <w:rPr>
          <w:rFonts w:hint="eastAsia" w:ascii="楷体_GB2312" w:eastAsia="楷体_GB2312"/>
          <w:sz w:val="24"/>
        </w:rPr>
        <w:t>法人的民事权利能力</w:t>
      </w:r>
    </w:p>
    <w:p w14:paraId="0430ABBE">
      <w:pPr>
        <w:keepNext w:val="0"/>
        <w:keepLines w:val="0"/>
        <w:pageBreakBefore w:val="0"/>
        <w:widowControl w:val="0"/>
        <w:numPr>
          <w:ilvl w:val="0"/>
          <w:numId w:val="17"/>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楷体_GB2312" w:eastAsia="楷体_GB2312"/>
          <w:sz w:val="24"/>
        </w:rPr>
      </w:pPr>
      <w:r>
        <w:rPr>
          <w:rFonts w:hint="eastAsia" w:ascii="楷体_GB2312" w:eastAsia="楷体_GB2312"/>
          <w:sz w:val="24"/>
        </w:rPr>
        <w:t>法人的民事行为能力</w:t>
      </w:r>
    </w:p>
    <w:p w14:paraId="07360A20">
      <w:pPr>
        <w:keepNext w:val="0"/>
        <w:keepLines w:val="0"/>
        <w:pageBreakBefore w:val="0"/>
        <w:widowControl w:val="0"/>
        <w:numPr>
          <w:ilvl w:val="0"/>
          <w:numId w:val="17"/>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楷体_GB2312" w:eastAsia="楷体_GB2312"/>
          <w:sz w:val="24"/>
        </w:rPr>
      </w:pPr>
      <w:r>
        <w:rPr>
          <w:rFonts w:hint="eastAsia" w:ascii="楷体_GB2312" w:eastAsia="楷体_GB2312"/>
          <w:sz w:val="24"/>
        </w:rPr>
        <w:t>法人的民事责任能力</w:t>
      </w:r>
    </w:p>
    <w:p w14:paraId="0A43AF22">
      <w:pPr>
        <w:keepNext w:val="0"/>
        <w:keepLines w:val="0"/>
        <w:pageBreakBefore w:val="0"/>
        <w:widowControl w:val="0"/>
        <w:numPr>
          <w:ilvl w:val="0"/>
          <w:numId w:val="15"/>
        </w:numPr>
        <w:kinsoku/>
        <w:wordWrap/>
        <w:overflowPunct/>
        <w:topLinePunct w:val="0"/>
        <w:autoSpaceDE/>
        <w:autoSpaceDN/>
        <w:bidi w:val="0"/>
        <w:adjustRightInd/>
        <w:snapToGrid/>
        <w:spacing w:line="240" w:lineRule="auto"/>
        <w:ind w:left="0" w:leftChars="0" w:firstLine="0" w:firstLineChars="0"/>
        <w:jc w:val="left"/>
        <w:textAlignment w:val="auto"/>
        <w:outlineLvl w:val="1"/>
        <w:rPr>
          <w:rFonts w:hint="eastAsia" w:ascii="楷体_GB2312" w:eastAsia="楷体_GB2312"/>
          <w:sz w:val="28"/>
        </w:rPr>
      </w:pPr>
      <w:r>
        <w:rPr>
          <w:rFonts w:hint="eastAsia" w:ascii="楷体_GB2312" w:eastAsia="楷体_GB2312"/>
          <w:sz w:val="28"/>
        </w:rPr>
        <w:t>法人的机关</w:t>
      </w:r>
    </w:p>
    <w:p w14:paraId="2815F6FE">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楷体_GB2312" w:eastAsia="楷体_GB2312"/>
          <w:sz w:val="24"/>
        </w:rPr>
      </w:pPr>
      <w:r>
        <w:rPr>
          <w:rFonts w:hint="eastAsia" w:ascii="楷体_GB2312" w:eastAsia="楷体_GB2312"/>
          <w:sz w:val="24"/>
        </w:rPr>
        <w:t>一、法人机关的概念</w:t>
      </w:r>
    </w:p>
    <w:p w14:paraId="7843576A">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楷体_GB2312" w:eastAsia="楷体_GB2312"/>
          <w:sz w:val="24"/>
        </w:rPr>
      </w:pPr>
      <w:r>
        <w:rPr>
          <w:rFonts w:hint="eastAsia" w:ascii="楷体_GB2312" w:eastAsia="楷体_GB2312"/>
          <w:sz w:val="24"/>
        </w:rPr>
        <w:t>二、法人机关的构成</w:t>
      </w:r>
    </w:p>
    <w:p w14:paraId="53997A16">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楷体_GB2312" w:eastAsia="楷体_GB2312"/>
          <w:sz w:val="24"/>
          <w:lang w:val="en-US" w:eastAsia="zh-CN"/>
        </w:rPr>
      </w:pPr>
      <w:r>
        <w:rPr>
          <w:rFonts w:hint="eastAsia" w:ascii="楷体_GB2312" w:eastAsia="楷体_GB2312"/>
          <w:sz w:val="24"/>
          <w:lang w:val="en-US" w:eastAsia="zh-CN"/>
        </w:rPr>
        <w:t>三、法人机关与法人的关系</w:t>
      </w:r>
    </w:p>
    <w:p w14:paraId="51999CCC">
      <w:pPr>
        <w:keepNext w:val="0"/>
        <w:keepLines w:val="0"/>
        <w:pageBreakBefore w:val="0"/>
        <w:widowControl w:val="0"/>
        <w:numPr>
          <w:ilvl w:val="0"/>
          <w:numId w:val="15"/>
        </w:numPr>
        <w:kinsoku/>
        <w:wordWrap/>
        <w:overflowPunct/>
        <w:topLinePunct w:val="0"/>
        <w:autoSpaceDE/>
        <w:autoSpaceDN/>
        <w:bidi w:val="0"/>
        <w:adjustRightInd/>
        <w:snapToGrid/>
        <w:spacing w:line="240" w:lineRule="auto"/>
        <w:ind w:left="0" w:leftChars="0" w:firstLine="0" w:firstLineChars="0"/>
        <w:jc w:val="left"/>
        <w:textAlignment w:val="auto"/>
        <w:outlineLvl w:val="1"/>
        <w:rPr>
          <w:rFonts w:hint="eastAsia" w:ascii="楷体_GB2312" w:eastAsia="楷体_GB2312"/>
          <w:sz w:val="28"/>
        </w:rPr>
      </w:pPr>
      <w:r>
        <w:rPr>
          <w:rFonts w:hint="eastAsia" w:ascii="楷体_GB2312" w:eastAsia="楷体_GB2312"/>
          <w:sz w:val="28"/>
        </w:rPr>
        <w:t>法人的成立、变更与终止</w:t>
      </w:r>
    </w:p>
    <w:p w14:paraId="33CF5CDD">
      <w:pPr>
        <w:keepNext w:val="0"/>
        <w:keepLines w:val="0"/>
        <w:pageBreakBefore w:val="0"/>
        <w:widowControl w:val="0"/>
        <w:numPr>
          <w:ilvl w:val="0"/>
          <w:numId w:val="18"/>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楷体_GB2312" w:eastAsia="楷体_GB2312"/>
          <w:sz w:val="24"/>
        </w:rPr>
      </w:pPr>
      <w:r>
        <w:rPr>
          <w:rFonts w:hint="eastAsia" w:ascii="楷体_GB2312" w:eastAsia="楷体_GB2312"/>
          <w:sz w:val="24"/>
        </w:rPr>
        <w:t>法人的成立</w:t>
      </w:r>
    </w:p>
    <w:p w14:paraId="27C54395">
      <w:pPr>
        <w:keepNext w:val="0"/>
        <w:keepLines w:val="0"/>
        <w:pageBreakBefore w:val="0"/>
        <w:widowControl w:val="0"/>
        <w:numPr>
          <w:ilvl w:val="0"/>
          <w:numId w:val="18"/>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楷体_GB2312" w:eastAsia="楷体_GB2312"/>
          <w:sz w:val="24"/>
        </w:rPr>
      </w:pPr>
      <w:r>
        <w:rPr>
          <w:rFonts w:hint="eastAsia" w:ascii="楷体_GB2312" w:eastAsia="楷体_GB2312"/>
          <w:sz w:val="24"/>
        </w:rPr>
        <w:t>法人的变更</w:t>
      </w:r>
    </w:p>
    <w:p w14:paraId="5831BEFA">
      <w:pPr>
        <w:keepNext w:val="0"/>
        <w:keepLines w:val="0"/>
        <w:pageBreakBefore w:val="0"/>
        <w:widowControl w:val="0"/>
        <w:numPr>
          <w:ilvl w:val="0"/>
          <w:numId w:val="18"/>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楷体_GB2312" w:eastAsia="楷体_GB2312"/>
          <w:sz w:val="24"/>
        </w:rPr>
      </w:pPr>
      <w:r>
        <w:rPr>
          <w:rFonts w:hint="eastAsia" w:ascii="楷体_GB2312" w:eastAsia="楷体_GB2312"/>
          <w:sz w:val="24"/>
        </w:rPr>
        <w:t>法人的终止</w:t>
      </w:r>
    </w:p>
    <w:p w14:paraId="02E43EED">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outlineLvl w:val="2"/>
        <w:rPr>
          <w:rFonts w:hint="eastAsia" w:ascii="楷体_GB2312" w:eastAsia="楷体_GB2312"/>
          <w:b/>
          <w:sz w:val="28"/>
          <w:szCs w:val="28"/>
        </w:rPr>
      </w:pPr>
      <w:r>
        <w:rPr>
          <w:rFonts w:hint="eastAsia" w:ascii="楷体_GB2312" w:eastAsia="楷体_GB2312"/>
          <w:b/>
          <w:sz w:val="28"/>
          <w:szCs w:val="28"/>
        </w:rPr>
        <w:t>重点、难点提示和教学手段</w:t>
      </w:r>
    </w:p>
    <w:p w14:paraId="05BC629B">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outlineLvl w:val="2"/>
        <w:rPr>
          <w:rFonts w:hint="eastAsia" w:ascii="楷体_GB2312" w:eastAsia="楷体_GB2312"/>
          <w:sz w:val="28"/>
          <w:szCs w:val="28"/>
        </w:rPr>
      </w:pPr>
      <w:r>
        <w:rPr>
          <w:rFonts w:hint="eastAsia" w:ascii="楷体_GB2312" w:eastAsia="楷体_GB2312"/>
          <w:sz w:val="28"/>
          <w:szCs w:val="28"/>
        </w:rPr>
        <w:t>一、重点</w:t>
      </w:r>
    </w:p>
    <w:p w14:paraId="712BDFD5">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楷体_GB2312" w:eastAsia="楷体_GB2312"/>
          <w:sz w:val="24"/>
          <w:szCs w:val="24"/>
        </w:rPr>
      </w:pPr>
      <w:r>
        <w:rPr>
          <w:rFonts w:hint="eastAsia" w:ascii="楷体_GB2312" w:eastAsia="楷体_GB2312"/>
          <w:sz w:val="24"/>
          <w:szCs w:val="24"/>
        </w:rPr>
        <w:t>1、</w:t>
      </w:r>
      <w:r>
        <w:rPr>
          <w:rFonts w:hint="eastAsia" w:ascii="楷体_GB2312" w:eastAsia="楷体_GB2312"/>
          <w:sz w:val="24"/>
        </w:rPr>
        <w:t>法人的概念、特征和分类</w:t>
      </w:r>
      <w:r>
        <w:rPr>
          <w:rFonts w:hint="eastAsia" w:ascii="楷体_GB2312" w:eastAsia="楷体_GB2312"/>
          <w:sz w:val="24"/>
          <w:szCs w:val="24"/>
        </w:rPr>
        <w:t>。</w:t>
      </w:r>
    </w:p>
    <w:p w14:paraId="0F5F97CB">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楷体_GB2312" w:eastAsia="楷体_GB2312"/>
          <w:sz w:val="24"/>
          <w:szCs w:val="24"/>
        </w:rPr>
      </w:pPr>
      <w:r>
        <w:rPr>
          <w:rFonts w:hint="eastAsia" w:ascii="楷体_GB2312" w:eastAsia="楷体_GB2312"/>
          <w:sz w:val="24"/>
          <w:szCs w:val="24"/>
        </w:rPr>
        <w:t>2、</w:t>
      </w:r>
      <w:r>
        <w:rPr>
          <w:rFonts w:hint="eastAsia" w:ascii="楷体_GB2312" w:eastAsia="楷体_GB2312"/>
          <w:sz w:val="24"/>
        </w:rPr>
        <w:t>法人成立的条件</w:t>
      </w:r>
      <w:r>
        <w:rPr>
          <w:rFonts w:hint="eastAsia" w:ascii="楷体_GB2312" w:eastAsia="楷体_GB2312"/>
          <w:sz w:val="24"/>
          <w:szCs w:val="24"/>
        </w:rPr>
        <w:t>。</w:t>
      </w:r>
    </w:p>
    <w:p w14:paraId="0135EF0D">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楷体_GB2312" w:eastAsia="楷体_GB2312"/>
          <w:sz w:val="24"/>
          <w:szCs w:val="24"/>
        </w:rPr>
      </w:pPr>
      <w:r>
        <w:rPr>
          <w:rFonts w:hint="eastAsia" w:ascii="楷体_GB2312" w:eastAsia="楷体_GB2312"/>
          <w:sz w:val="24"/>
          <w:szCs w:val="24"/>
        </w:rPr>
        <w:t>3、</w:t>
      </w:r>
      <w:r>
        <w:rPr>
          <w:rFonts w:hint="eastAsia" w:ascii="楷体_GB2312" w:eastAsia="楷体_GB2312"/>
          <w:sz w:val="24"/>
        </w:rPr>
        <w:t>法人的民事能力</w:t>
      </w:r>
      <w:r>
        <w:rPr>
          <w:rFonts w:hint="eastAsia" w:ascii="楷体_GB2312" w:eastAsia="楷体_GB2312"/>
          <w:sz w:val="24"/>
          <w:szCs w:val="24"/>
        </w:rPr>
        <w:t>。</w:t>
      </w:r>
    </w:p>
    <w:p w14:paraId="2A0FA190">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楷体_GB2312" w:eastAsia="楷体_GB2312"/>
          <w:sz w:val="24"/>
          <w:szCs w:val="24"/>
        </w:rPr>
      </w:pPr>
      <w:r>
        <w:rPr>
          <w:rFonts w:hint="eastAsia" w:ascii="楷体_GB2312" w:eastAsia="楷体_GB2312"/>
          <w:sz w:val="24"/>
          <w:szCs w:val="24"/>
        </w:rPr>
        <w:t>4、</w:t>
      </w:r>
      <w:r>
        <w:rPr>
          <w:rFonts w:hint="eastAsia" w:ascii="楷体_GB2312" w:eastAsia="楷体_GB2312"/>
          <w:sz w:val="24"/>
        </w:rPr>
        <w:t>法人的民事责任</w:t>
      </w:r>
      <w:r>
        <w:rPr>
          <w:rFonts w:hint="eastAsia" w:ascii="楷体_GB2312" w:eastAsia="楷体_GB2312"/>
          <w:sz w:val="24"/>
          <w:szCs w:val="24"/>
        </w:rPr>
        <w:t>。</w:t>
      </w:r>
    </w:p>
    <w:p w14:paraId="12C17119">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楷体_GB2312" w:eastAsia="楷体_GB2312"/>
          <w:sz w:val="24"/>
          <w:szCs w:val="24"/>
        </w:rPr>
      </w:pPr>
      <w:r>
        <w:rPr>
          <w:rFonts w:hint="eastAsia" w:ascii="楷体_GB2312" w:eastAsia="楷体_GB2312"/>
          <w:sz w:val="24"/>
          <w:szCs w:val="24"/>
        </w:rPr>
        <w:t>5、法人的变更与消灭。</w:t>
      </w:r>
    </w:p>
    <w:p w14:paraId="7316273D">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outlineLvl w:val="2"/>
        <w:rPr>
          <w:rFonts w:hint="eastAsia" w:ascii="楷体_GB2312" w:eastAsia="楷体_GB2312"/>
          <w:sz w:val="28"/>
          <w:szCs w:val="28"/>
        </w:rPr>
      </w:pPr>
      <w:r>
        <w:rPr>
          <w:rFonts w:hint="eastAsia" w:ascii="楷体_GB2312" w:eastAsia="楷体_GB2312"/>
          <w:sz w:val="28"/>
          <w:szCs w:val="28"/>
        </w:rPr>
        <w:t>二、难点</w:t>
      </w:r>
    </w:p>
    <w:p w14:paraId="3AF063EE">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楷体_GB2312" w:eastAsia="楷体_GB2312"/>
          <w:sz w:val="24"/>
          <w:szCs w:val="24"/>
        </w:rPr>
      </w:pPr>
      <w:r>
        <w:rPr>
          <w:rFonts w:hint="eastAsia" w:ascii="楷体_GB2312" w:eastAsia="楷体_GB2312"/>
          <w:sz w:val="24"/>
          <w:szCs w:val="24"/>
        </w:rPr>
        <w:t>1、</w:t>
      </w:r>
      <w:r>
        <w:rPr>
          <w:rFonts w:hint="eastAsia" w:ascii="楷体_GB2312" w:eastAsia="楷体_GB2312"/>
          <w:sz w:val="24"/>
        </w:rPr>
        <w:t>法人的民事行为能力与公民的民事行为能力的区别</w:t>
      </w:r>
      <w:r>
        <w:rPr>
          <w:rFonts w:hint="eastAsia" w:ascii="楷体_GB2312" w:eastAsia="楷体_GB2312"/>
          <w:sz w:val="24"/>
          <w:szCs w:val="24"/>
        </w:rPr>
        <w:t>。</w:t>
      </w:r>
    </w:p>
    <w:p w14:paraId="41C52C0F">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楷体_GB2312" w:eastAsia="楷体_GB2312"/>
          <w:sz w:val="24"/>
          <w:szCs w:val="24"/>
        </w:rPr>
      </w:pPr>
      <w:r>
        <w:rPr>
          <w:rFonts w:hint="eastAsia" w:ascii="楷体_GB2312" w:eastAsia="楷体_GB2312"/>
          <w:sz w:val="24"/>
          <w:szCs w:val="24"/>
        </w:rPr>
        <w:t>2、法人的机关与部门的区别。</w:t>
      </w:r>
    </w:p>
    <w:p w14:paraId="4A4F4BB6">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楷体_GB2312" w:eastAsia="楷体_GB2312"/>
          <w:sz w:val="24"/>
          <w:szCs w:val="24"/>
        </w:rPr>
      </w:pPr>
      <w:r>
        <w:rPr>
          <w:rFonts w:hint="eastAsia" w:ascii="楷体_GB2312" w:eastAsia="楷体_GB2312"/>
          <w:sz w:val="24"/>
          <w:szCs w:val="24"/>
        </w:rPr>
        <w:t>3、法人的清算。</w:t>
      </w:r>
    </w:p>
    <w:p w14:paraId="3BC74F02">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outlineLvl w:val="2"/>
        <w:rPr>
          <w:rFonts w:hint="eastAsia" w:ascii="楷体_GB2312" w:eastAsia="楷体_GB2312"/>
          <w:sz w:val="28"/>
          <w:szCs w:val="28"/>
        </w:rPr>
      </w:pPr>
      <w:r>
        <w:rPr>
          <w:rFonts w:hint="eastAsia" w:ascii="楷体_GB2312" w:eastAsia="楷体_GB2312"/>
          <w:sz w:val="28"/>
          <w:szCs w:val="28"/>
        </w:rPr>
        <w:t>三、教学手段</w:t>
      </w:r>
    </w:p>
    <w:p w14:paraId="7B3AEE5C">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楷体_GB2312" w:eastAsia="楷体_GB2312"/>
          <w:sz w:val="24"/>
        </w:rPr>
      </w:pPr>
      <w:r>
        <w:rPr>
          <w:rFonts w:hint="eastAsia" w:ascii="楷体_GB2312" w:eastAsia="楷体_GB2312"/>
          <w:sz w:val="24"/>
          <w:szCs w:val="24"/>
        </w:rPr>
        <w:t>板书及多媒体。</w:t>
      </w:r>
    </w:p>
    <w:p w14:paraId="278213C8">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outlineLvl w:val="0"/>
        <w:rPr>
          <w:rFonts w:hint="eastAsia" w:ascii="楷体_GB2312" w:eastAsia="楷体_GB2312"/>
          <w:b/>
          <w:sz w:val="28"/>
          <w:szCs w:val="28"/>
        </w:rPr>
      </w:pPr>
      <w:r>
        <w:rPr>
          <w:rFonts w:hint="eastAsia" w:ascii="楷体_GB2312" w:eastAsia="楷体_GB2312"/>
          <w:b/>
          <w:sz w:val="28"/>
          <w:szCs w:val="28"/>
        </w:rPr>
        <w:t>思考与练习</w:t>
      </w:r>
    </w:p>
    <w:p w14:paraId="7BA905D2">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楷体_GB2312" w:eastAsia="楷体_GB2312"/>
          <w:sz w:val="24"/>
        </w:rPr>
      </w:pPr>
      <w:r>
        <w:rPr>
          <w:rFonts w:hint="eastAsia" w:ascii="楷体_GB2312" w:eastAsia="楷体_GB2312"/>
          <w:sz w:val="24"/>
        </w:rPr>
        <w:t>1、简述法人的概念和特征。</w:t>
      </w:r>
    </w:p>
    <w:p w14:paraId="16B6C033">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楷体_GB2312" w:eastAsia="楷体_GB2312"/>
          <w:sz w:val="24"/>
        </w:rPr>
      </w:pPr>
      <w:r>
        <w:rPr>
          <w:rFonts w:hint="eastAsia" w:ascii="楷体_GB2312" w:eastAsia="楷体_GB2312"/>
          <w:sz w:val="24"/>
        </w:rPr>
        <w:t>2、简述法人的民事权利能力与公民的民事权利能力的区别。</w:t>
      </w:r>
    </w:p>
    <w:p w14:paraId="2790E6A9">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楷体_GB2312" w:eastAsia="楷体_GB2312"/>
          <w:sz w:val="24"/>
        </w:rPr>
      </w:pPr>
      <w:r>
        <w:rPr>
          <w:rFonts w:hint="eastAsia" w:ascii="楷体_GB2312" w:eastAsia="楷体_GB2312"/>
          <w:sz w:val="24"/>
        </w:rPr>
        <w:t>3、简述法人的民事行为能力与公民的民事行为能力的区别。</w:t>
      </w:r>
    </w:p>
    <w:p w14:paraId="16A1635A">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楷体_GB2312" w:eastAsia="楷体_GB2312"/>
          <w:sz w:val="24"/>
        </w:rPr>
      </w:pPr>
      <w:r>
        <w:rPr>
          <w:rFonts w:hint="eastAsia" w:ascii="楷体_GB2312" w:eastAsia="楷体_GB2312"/>
          <w:sz w:val="24"/>
        </w:rPr>
        <w:t>4、简述我国企业法人的设立条件及程序。</w:t>
      </w:r>
    </w:p>
    <w:p w14:paraId="70AA7030">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楷体_GB2312" w:eastAsia="楷体_GB2312"/>
          <w:sz w:val="24"/>
        </w:rPr>
      </w:pPr>
      <w:r>
        <w:rPr>
          <w:rFonts w:hint="eastAsia" w:ascii="楷体_GB2312" w:eastAsia="楷体_GB2312"/>
          <w:sz w:val="24"/>
        </w:rPr>
        <w:t>5、法人的设立方式有哪几种？它们分别适用哪些法人？</w:t>
      </w:r>
    </w:p>
    <w:p w14:paraId="520AA072">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楷体_GB2312" w:eastAsia="楷体_GB2312"/>
          <w:sz w:val="24"/>
        </w:rPr>
      </w:pPr>
      <w:r>
        <w:rPr>
          <w:rFonts w:hint="eastAsia" w:ascii="楷体_GB2312" w:eastAsia="楷体_GB2312"/>
          <w:sz w:val="24"/>
        </w:rPr>
        <w:t>6、简述企业法人的合并、分立及其法律后果的承担。</w:t>
      </w:r>
    </w:p>
    <w:p w14:paraId="64E01B9A">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outlineLvl w:val="0"/>
        <w:rPr>
          <w:rFonts w:hint="eastAsia" w:ascii="楷体_GB2312" w:eastAsia="楷体_GB2312"/>
          <w:b/>
          <w:sz w:val="28"/>
        </w:rPr>
      </w:pPr>
      <w:r>
        <w:rPr>
          <w:rFonts w:hint="eastAsia" w:ascii="楷体_GB2312" w:eastAsia="楷体_GB2312"/>
          <w:b/>
          <w:sz w:val="28"/>
        </w:rPr>
        <w:t>第六章  与民事主体有关的其他组织</w:t>
      </w:r>
    </w:p>
    <w:p w14:paraId="2029CACA">
      <w:pPr>
        <w:keepNext w:val="0"/>
        <w:keepLines w:val="0"/>
        <w:pageBreakBefore w:val="0"/>
        <w:widowControl w:val="0"/>
        <w:numPr>
          <w:ilvl w:val="0"/>
          <w:numId w:val="19"/>
        </w:numPr>
        <w:kinsoku/>
        <w:wordWrap/>
        <w:overflowPunct/>
        <w:topLinePunct w:val="0"/>
        <w:autoSpaceDE/>
        <w:autoSpaceDN/>
        <w:bidi w:val="0"/>
        <w:adjustRightInd/>
        <w:snapToGrid/>
        <w:spacing w:line="240" w:lineRule="auto"/>
        <w:ind w:left="0" w:leftChars="0" w:firstLine="0" w:firstLineChars="0"/>
        <w:jc w:val="left"/>
        <w:textAlignment w:val="auto"/>
        <w:outlineLvl w:val="1"/>
        <w:rPr>
          <w:rFonts w:hint="eastAsia" w:ascii="楷体_GB2312" w:eastAsia="楷体_GB2312"/>
          <w:sz w:val="28"/>
        </w:rPr>
      </w:pPr>
      <w:r>
        <w:rPr>
          <w:rFonts w:hint="eastAsia" w:ascii="楷体_GB2312" w:eastAsia="楷体_GB2312"/>
          <w:sz w:val="28"/>
        </w:rPr>
        <w:t>非法人团体</w:t>
      </w:r>
    </w:p>
    <w:p w14:paraId="5BB8E15B">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楷体_GB2312" w:eastAsia="楷体_GB2312"/>
          <w:sz w:val="24"/>
        </w:rPr>
      </w:pPr>
      <w:r>
        <w:rPr>
          <w:rFonts w:hint="eastAsia" w:ascii="楷体_GB2312" w:eastAsia="楷体_GB2312"/>
          <w:sz w:val="24"/>
        </w:rPr>
        <w:t>一、非法人团体的概念</w:t>
      </w:r>
    </w:p>
    <w:p w14:paraId="22C1AE14">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楷体_GB2312" w:eastAsia="楷体_GB2312"/>
          <w:sz w:val="24"/>
        </w:rPr>
      </w:pPr>
      <w:r>
        <w:rPr>
          <w:rFonts w:hint="eastAsia" w:ascii="楷体_GB2312" w:eastAsia="楷体_GB2312"/>
          <w:sz w:val="24"/>
        </w:rPr>
        <w:t>二、非法人团体的特征</w:t>
      </w:r>
    </w:p>
    <w:p w14:paraId="52B5480D">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楷体_GB2312" w:eastAsia="楷体_GB2312"/>
          <w:sz w:val="24"/>
          <w:lang w:val="en-US" w:eastAsia="zh-CN"/>
        </w:rPr>
      </w:pPr>
      <w:r>
        <w:rPr>
          <w:rFonts w:hint="eastAsia" w:ascii="楷体_GB2312" w:eastAsia="楷体_GB2312"/>
          <w:sz w:val="24"/>
          <w:lang w:val="en-US" w:eastAsia="zh-CN"/>
        </w:rPr>
        <w:t>三、非法人团体的权利、义务与责任</w:t>
      </w:r>
    </w:p>
    <w:p w14:paraId="702B3A19">
      <w:pPr>
        <w:keepNext w:val="0"/>
        <w:keepLines w:val="0"/>
        <w:pageBreakBefore w:val="0"/>
        <w:widowControl w:val="0"/>
        <w:numPr>
          <w:ilvl w:val="0"/>
          <w:numId w:val="19"/>
        </w:numPr>
        <w:tabs>
          <w:tab w:val="clear" w:pos="1275"/>
        </w:tabs>
        <w:kinsoku/>
        <w:wordWrap/>
        <w:overflowPunct/>
        <w:topLinePunct w:val="0"/>
        <w:autoSpaceDE/>
        <w:autoSpaceDN/>
        <w:bidi w:val="0"/>
        <w:adjustRightInd/>
        <w:snapToGrid/>
        <w:spacing w:line="240" w:lineRule="auto"/>
        <w:ind w:left="0" w:leftChars="0" w:firstLine="0" w:firstLineChars="0"/>
        <w:jc w:val="left"/>
        <w:textAlignment w:val="auto"/>
        <w:outlineLvl w:val="1"/>
        <w:rPr>
          <w:rFonts w:hint="eastAsia" w:ascii="楷体_GB2312" w:eastAsia="楷体_GB2312"/>
          <w:sz w:val="28"/>
        </w:rPr>
      </w:pPr>
      <w:r>
        <w:rPr>
          <w:rFonts w:hint="eastAsia" w:ascii="楷体_GB2312" w:eastAsia="楷体_GB2312"/>
          <w:sz w:val="28"/>
        </w:rPr>
        <w:t>合伙</w:t>
      </w:r>
    </w:p>
    <w:p w14:paraId="1D99DF75">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楷体_GB2312" w:eastAsia="楷体_GB2312"/>
          <w:sz w:val="24"/>
        </w:rPr>
      </w:pPr>
      <w:r>
        <w:rPr>
          <w:rFonts w:hint="eastAsia" w:ascii="楷体_GB2312" w:eastAsia="楷体_GB2312"/>
          <w:sz w:val="24"/>
        </w:rPr>
        <w:t>一、合伙概述</w:t>
      </w:r>
    </w:p>
    <w:p w14:paraId="2F3B21E1">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楷体_GB2312" w:eastAsia="楷体_GB2312"/>
          <w:sz w:val="24"/>
        </w:rPr>
      </w:pPr>
      <w:r>
        <w:rPr>
          <w:rFonts w:hint="eastAsia" w:ascii="楷体_GB2312" w:eastAsia="楷体_GB2312"/>
          <w:sz w:val="24"/>
        </w:rPr>
        <w:t>二、合伙的理论分类</w:t>
      </w:r>
    </w:p>
    <w:p w14:paraId="160F8BB3">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楷体_GB2312" w:eastAsia="楷体_GB2312"/>
          <w:sz w:val="24"/>
        </w:rPr>
      </w:pPr>
      <w:r>
        <w:rPr>
          <w:rFonts w:hint="eastAsia" w:ascii="楷体_GB2312" w:eastAsia="楷体_GB2312"/>
          <w:sz w:val="24"/>
        </w:rPr>
        <w:t>三、合伙的立法分类</w:t>
      </w:r>
    </w:p>
    <w:p w14:paraId="2EFE9371">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楷体_GB2312" w:eastAsia="楷体_GB2312"/>
          <w:sz w:val="24"/>
        </w:rPr>
      </w:pPr>
      <w:r>
        <w:rPr>
          <w:rFonts w:hint="eastAsia" w:ascii="楷体_GB2312" w:eastAsia="楷体_GB2312"/>
          <w:sz w:val="24"/>
        </w:rPr>
        <w:t>四、合伙事务的执行</w:t>
      </w:r>
    </w:p>
    <w:p w14:paraId="223F7B1D">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楷体_GB2312" w:eastAsia="楷体_GB2312"/>
          <w:sz w:val="24"/>
          <w:lang w:val="en-US" w:eastAsia="zh-CN"/>
        </w:rPr>
      </w:pPr>
      <w:r>
        <w:rPr>
          <w:rFonts w:hint="eastAsia" w:ascii="楷体_GB2312" w:eastAsia="楷体_GB2312"/>
          <w:sz w:val="24"/>
          <w:lang w:val="en-US" w:eastAsia="zh-CN"/>
        </w:rPr>
        <w:t>五、入伙、退伙、合伙的解散</w:t>
      </w:r>
    </w:p>
    <w:p w14:paraId="6AC35648">
      <w:pPr>
        <w:keepNext w:val="0"/>
        <w:keepLines w:val="0"/>
        <w:pageBreakBefore w:val="0"/>
        <w:widowControl w:val="0"/>
        <w:numPr>
          <w:ilvl w:val="0"/>
          <w:numId w:val="19"/>
        </w:numPr>
        <w:kinsoku/>
        <w:wordWrap/>
        <w:overflowPunct/>
        <w:topLinePunct w:val="0"/>
        <w:autoSpaceDE/>
        <w:autoSpaceDN/>
        <w:bidi w:val="0"/>
        <w:adjustRightInd/>
        <w:snapToGrid/>
        <w:spacing w:line="240" w:lineRule="auto"/>
        <w:ind w:left="0" w:leftChars="0" w:firstLine="0" w:firstLineChars="0"/>
        <w:jc w:val="left"/>
        <w:textAlignment w:val="auto"/>
        <w:outlineLvl w:val="1"/>
        <w:rPr>
          <w:rFonts w:hint="eastAsia" w:ascii="楷体_GB2312" w:eastAsia="楷体_GB2312"/>
          <w:sz w:val="28"/>
        </w:rPr>
      </w:pPr>
      <w:r>
        <w:rPr>
          <w:rFonts w:hint="eastAsia" w:ascii="楷体_GB2312" w:eastAsia="楷体_GB2312"/>
          <w:sz w:val="28"/>
        </w:rPr>
        <w:t>企业法人的分支机构</w:t>
      </w:r>
    </w:p>
    <w:p w14:paraId="66A7B077">
      <w:pPr>
        <w:keepNext w:val="0"/>
        <w:keepLines w:val="0"/>
        <w:pageBreakBefore w:val="0"/>
        <w:widowControl w:val="0"/>
        <w:numPr>
          <w:ilvl w:val="0"/>
          <w:numId w:val="2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楷体_GB2312" w:eastAsia="楷体_GB2312"/>
          <w:sz w:val="28"/>
        </w:rPr>
      </w:pPr>
      <w:r>
        <w:rPr>
          <w:rFonts w:hint="eastAsia" w:ascii="楷体_GB2312" w:eastAsia="楷体_GB2312"/>
          <w:sz w:val="28"/>
        </w:rPr>
        <w:t>概念</w:t>
      </w:r>
    </w:p>
    <w:p w14:paraId="03ADFEC9">
      <w:pPr>
        <w:keepNext w:val="0"/>
        <w:keepLines w:val="0"/>
        <w:pageBreakBefore w:val="0"/>
        <w:widowControl w:val="0"/>
        <w:numPr>
          <w:ilvl w:val="0"/>
          <w:numId w:val="2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楷体_GB2312" w:eastAsia="楷体_GB2312"/>
          <w:sz w:val="28"/>
        </w:rPr>
      </w:pPr>
      <w:r>
        <w:rPr>
          <w:rFonts w:hint="eastAsia" w:ascii="楷体_GB2312" w:eastAsia="楷体_GB2312"/>
          <w:sz w:val="28"/>
        </w:rPr>
        <w:t>特征</w:t>
      </w:r>
    </w:p>
    <w:p w14:paraId="05FC6281">
      <w:pPr>
        <w:keepNext w:val="0"/>
        <w:keepLines w:val="0"/>
        <w:pageBreakBefore w:val="0"/>
        <w:widowControl w:val="0"/>
        <w:numPr>
          <w:ilvl w:val="0"/>
          <w:numId w:val="19"/>
        </w:numPr>
        <w:kinsoku/>
        <w:wordWrap/>
        <w:overflowPunct/>
        <w:topLinePunct w:val="0"/>
        <w:autoSpaceDE/>
        <w:autoSpaceDN/>
        <w:bidi w:val="0"/>
        <w:adjustRightInd/>
        <w:snapToGrid/>
        <w:spacing w:line="240" w:lineRule="auto"/>
        <w:ind w:left="0" w:leftChars="0" w:firstLine="0" w:firstLineChars="0"/>
        <w:jc w:val="left"/>
        <w:textAlignment w:val="auto"/>
        <w:outlineLvl w:val="1"/>
        <w:rPr>
          <w:rFonts w:hint="eastAsia" w:ascii="楷体_GB2312" w:eastAsia="楷体_GB2312"/>
          <w:sz w:val="28"/>
        </w:rPr>
      </w:pPr>
      <w:r>
        <w:rPr>
          <w:rFonts w:hint="eastAsia" w:ascii="楷体_GB2312" w:eastAsia="楷体_GB2312"/>
          <w:sz w:val="28"/>
          <w:lang w:val="en-US" w:eastAsia="zh-CN"/>
        </w:rPr>
        <w:t>个人独资企业与农村承包经营户</w:t>
      </w:r>
    </w:p>
    <w:p w14:paraId="5CBCE322">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楷体_GB2312" w:eastAsia="楷体_GB2312"/>
          <w:sz w:val="24"/>
        </w:rPr>
      </w:pPr>
      <w:r>
        <w:rPr>
          <w:rFonts w:hint="eastAsia" w:ascii="楷体_GB2312" w:eastAsia="楷体_GB2312"/>
          <w:sz w:val="24"/>
        </w:rPr>
        <w:t>一、个人独资企业</w:t>
      </w:r>
    </w:p>
    <w:p w14:paraId="150CF125">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楷体_GB2312" w:eastAsia="楷体_GB2312"/>
          <w:sz w:val="24"/>
        </w:rPr>
      </w:pPr>
      <w:r>
        <w:rPr>
          <w:rFonts w:hint="eastAsia" w:ascii="楷体_GB2312" w:eastAsia="楷体_GB2312"/>
          <w:sz w:val="24"/>
        </w:rPr>
        <w:t>二、农村承包经营户</w:t>
      </w:r>
    </w:p>
    <w:p w14:paraId="053DAA66">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outlineLvl w:val="2"/>
        <w:rPr>
          <w:rFonts w:hint="eastAsia" w:ascii="楷体_GB2312" w:eastAsia="楷体_GB2312"/>
          <w:b/>
          <w:sz w:val="28"/>
          <w:szCs w:val="28"/>
        </w:rPr>
      </w:pPr>
      <w:r>
        <w:rPr>
          <w:rFonts w:hint="eastAsia" w:ascii="楷体_GB2312" w:eastAsia="楷体_GB2312"/>
          <w:b/>
          <w:sz w:val="28"/>
          <w:szCs w:val="28"/>
        </w:rPr>
        <w:t>重点、难点提示和教学手段</w:t>
      </w:r>
    </w:p>
    <w:p w14:paraId="603FF32A">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outlineLvl w:val="2"/>
        <w:rPr>
          <w:rFonts w:hint="eastAsia" w:ascii="楷体_GB2312" w:eastAsia="楷体_GB2312"/>
          <w:sz w:val="28"/>
          <w:szCs w:val="28"/>
        </w:rPr>
      </w:pPr>
      <w:r>
        <w:rPr>
          <w:rFonts w:hint="eastAsia" w:ascii="楷体_GB2312" w:eastAsia="楷体_GB2312"/>
          <w:sz w:val="28"/>
          <w:szCs w:val="28"/>
        </w:rPr>
        <w:t>一、重点</w:t>
      </w:r>
    </w:p>
    <w:p w14:paraId="618DFF57">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楷体_GB2312" w:eastAsia="楷体_GB2312"/>
          <w:sz w:val="24"/>
          <w:szCs w:val="24"/>
        </w:rPr>
      </w:pPr>
      <w:r>
        <w:rPr>
          <w:rFonts w:hint="eastAsia" w:ascii="楷体_GB2312" w:eastAsia="楷体_GB2312"/>
          <w:sz w:val="24"/>
          <w:szCs w:val="24"/>
        </w:rPr>
        <w:t>1、</w:t>
      </w:r>
      <w:r>
        <w:rPr>
          <w:rFonts w:hint="eastAsia" w:ascii="楷体_GB2312" w:eastAsia="楷体_GB2312"/>
          <w:sz w:val="24"/>
        </w:rPr>
        <w:t>合伙的概念和特征</w:t>
      </w:r>
      <w:r>
        <w:rPr>
          <w:rFonts w:hint="eastAsia" w:ascii="楷体_GB2312" w:eastAsia="楷体_GB2312"/>
          <w:sz w:val="24"/>
          <w:szCs w:val="24"/>
        </w:rPr>
        <w:t>。</w:t>
      </w:r>
    </w:p>
    <w:p w14:paraId="00716CA1">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楷体_GB2312" w:eastAsia="楷体_GB2312"/>
          <w:sz w:val="24"/>
          <w:szCs w:val="24"/>
        </w:rPr>
      </w:pPr>
      <w:r>
        <w:rPr>
          <w:rFonts w:hint="eastAsia" w:ascii="楷体_GB2312" w:eastAsia="楷体_GB2312"/>
          <w:sz w:val="24"/>
          <w:szCs w:val="24"/>
        </w:rPr>
        <w:t>2、</w:t>
      </w:r>
      <w:r>
        <w:rPr>
          <w:rFonts w:hint="eastAsia" w:ascii="楷体_GB2312" w:eastAsia="楷体_GB2312"/>
          <w:sz w:val="24"/>
        </w:rPr>
        <w:t>合伙的能力和责任</w:t>
      </w:r>
      <w:r>
        <w:rPr>
          <w:rFonts w:hint="eastAsia" w:ascii="楷体_GB2312" w:eastAsia="楷体_GB2312"/>
          <w:sz w:val="24"/>
          <w:szCs w:val="24"/>
        </w:rPr>
        <w:t>。</w:t>
      </w:r>
    </w:p>
    <w:p w14:paraId="72DBFDD4">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楷体_GB2312" w:eastAsia="楷体_GB2312"/>
          <w:sz w:val="24"/>
          <w:szCs w:val="24"/>
        </w:rPr>
      </w:pPr>
      <w:r>
        <w:rPr>
          <w:rFonts w:hint="eastAsia" w:ascii="楷体_GB2312" w:eastAsia="楷体_GB2312"/>
          <w:sz w:val="24"/>
          <w:szCs w:val="24"/>
        </w:rPr>
        <w:t>3、</w:t>
      </w:r>
      <w:r>
        <w:rPr>
          <w:rFonts w:hint="eastAsia" w:ascii="楷体_GB2312" w:eastAsia="楷体_GB2312"/>
          <w:sz w:val="24"/>
        </w:rPr>
        <w:t>个体工商户的概念和特征</w:t>
      </w:r>
      <w:r>
        <w:rPr>
          <w:rFonts w:hint="eastAsia" w:ascii="楷体_GB2312" w:eastAsia="楷体_GB2312"/>
          <w:sz w:val="24"/>
          <w:szCs w:val="24"/>
        </w:rPr>
        <w:t>。</w:t>
      </w:r>
    </w:p>
    <w:p w14:paraId="459A8935">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楷体_GB2312" w:eastAsia="楷体_GB2312"/>
          <w:sz w:val="24"/>
          <w:szCs w:val="24"/>
        </w:rPr>
      </w:pPr>
      <w:r>
        <w:rPr>
          <w:rFonts w:hint="eastAsia" w:ascii="楷体_GB2312" w:eastAsia="楷体_GB2312"/>
          <w:sz w:val="24"/>
          <w:szCs w:val="24"/>
        </w:rPr>
        <w:t>4、</w:t>
      </w:r>
      <w:r>
        <w:rPr>
          <w:rFonts w:hint="eastAsia" w:ascii="楷体_GB2312" w:eastAsia="楷体_GB2312"/>
          <w:sz w:val="24"/>
        </w:rPr>
        <w:t>农村承包经营户的概念和特征</w:t>
      </w:r>
      <w:r>
        <w:rPr>
          <w:rFonts w:hint="eastAsia" w:ascii="楷体_GB2312" w:eastAsia="楷体_GB2312"/>
          <w:sz w:val="24"/>
          <w:szCs w:val="24"/>
        </w:rPr>
        <w:t>。</w:t>
      </w:r>
    </w:p>
    <w:p w14:paraId="1FE5B159">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outlineLvl w:val="2"/>
        <w:rPr>
          <w:rFonts w:hint="eastAsia" w:ascii="楷体_GB2312" w:eastAsia="楷体_GB2312"/>
          <w:sz w:val="28"/>
          <w:szCs w:val="28"/>
        </w:rPr>
      </w:pPr>
      <w:r>
        <w:rPr>
          <w:rFonts w:hint="eastAsia" w:ascii="楷体_GB2312" w:eastAsia="楷体_GB2312"/>
          <w:sz w:val="28"/>
          <w:szCs w:val="28"/>
        </w:rPr>
        <w:t>二、难点</w:t>
      </w:r>
    </w:p>
    <w:p w14:paraId="14D74AF5">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outlineLvl w:val="3"/>
        <w:rPr>
          <w:rFonts w:hint="eastAsia" w:ascii="楷体_GB2312" w:eastAsia="楷体_GB2312"/>
          <w:sz w:val="24"/>
          <w:szCs w:val="24"/>
        </w:rPr>
      </w:pPr>
      <w:r>
        <w:rPr>
          <w:rFonts w:hint="eastAsia" w:ascii="楷体_GB2312" w:eastAsia="楷体_GB2312"/>
          <w:sz w:val="24"/>
          <w:szCs w:val="24"/>
        </w:rPr>
        <w:t>1、</w:t>
      </w:r>
      <w:r>
        <w:rPr>
          <w:rFonts w:hint="eastAsia" w:ascii="楷体_GB2312" w:eastAsia="楷体_GB2312"/>
          <w:sz w:val="24"/>
        </w:rPr>
        <w:t>个人合伙的债务承担</w:t>
      </w:r>
      <w:r>
        <w:rPr>
          <w:rFonts w:hint="eastAsia" w:ascii="楷体_GB2312" w:eastAsia="楷体_GB2312"/>
          <w:sz w:val="24"/>
          <w:szCs w:val="24"/>
        </w:rPr>
        <w:t>。</w:t>
      </w:r>
    </w:p>
    <w:p w14:paraId="7144CF0D">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outlineLvl w:val="2"/>
        <w:rPr>
          <w:rFonts w:hint="eastAsia" w:ascii="楷体_GB2312" w:eastAsia="楷体_GB2312"/>
          <w:sz w:val="28"/>
          <w:szCs w:val="28"/>
        </w:rPr>
      </w:pPr>
      <w:r>
        <w:rPr>
          <w:rFonts w:hint="eastAsia" w:ascii="楷体_GB2312" w:eastAsia="楷体_GB2312"/>
          <w:sz w:val="28"/>
          <w:szCs w:val="28"/>
        </w:rPr>
        <w:t>三、教学手段</w:t>
      </w:r>
    </w:p>
    <w:p w14:paraId="6BA9EF52">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楷体_GB2312" w:eastAsia="楷体_GB2312"/>
          <w:b/>
          <w:sz w:val="28"/>
          <w:szCs w:val="28"/>
        </w:rPr>
      </w:pPr>
      <w:r>
        <w:rPr>
          <w:rFonts w:hint="eastAsia" w:ascii="楷体_GB2312" w:eastAsia="楷体_GB2312"/>
          <w:sz w:val="24"/>
          <w:szCs w:val="24"/>
        </w:rPr>
        <w:t>板书及多媒体。</w:t>
      </w:r>
    </w:p>
    <w:p w14:paraId="2DAEE13B">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outlineLvl w:val="3"/>
        <w:rPr>
          <w:rFonts w:hint="eastAsia" w:ascii="楷体_GB2312" w:eastAsia="楷体_GB2312"/>
          <w:b/>
          <w:sz w:val="28"/>
          <w:szCs w:val="28"/>
        </w:rPr>
      </w:pPr>
      <w:r>
        <w:rPr>
          <w:rFonts w:hint="eastAsia" w:ascii="楷体_GB2312" w:eastAsia="楷体_GB2312"/>
          <w:b/>
          <w:sz w:val="28"/>
          <w:szCs w:val="28"/>
        </w:rPr>
        <w:t>思考与练习</w:t>
      </w:r>
    </w:p>
    <w:p w14:paraId="4FB909B2">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楷体_GB2312" w:eastAsia="楷体_GB2312"/>
          <w:sz w:val="24"/>
        </w:rPr>
      </w:pPr>
      <w:r>
        <w:rPr>
          <w:rFonts w:hint="eastAsia" w:ascii="楷体_GB2312" w:eastAsia="楷体_GB2312"/>
          <w:sz w:val="24"/>
        </w:rPr>
        <w:t>1、两户的债务如何承担？</w:t>
      </w:r>
    </w:p>
    <w:p w14:paraId="3F797716">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楷体_GB2312" w:eastAsia="楷体_GB2312"/>
          <w:sz w:val="24"/>
        </w:rPr>
      </w:pPr>
      <w:r>
        <w:rPr>
          <w:rFonts w:hint="eastAsia" w:ascii="楷体_GB2312" w:eastAsia="楷体_GB2312"/>
          <w:sz w:val="24"/>
        </w:rPr>
        <w:t>2、个人合伙有哪些特征？其债务如何承担？</w:t>
      </w:r>
    </w:p>
    <w:p w14:paraId="06C9B356">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楷体_GB2312" w:eastAsia="楷体_GB2312"/>
          <w:sz w:val="24"/>
        </w:rPr>
      </w:pPr>
    </w:p>
    <w:p w14:paraId="764E5F93">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楷体_GB2312" w:eastAsia="楷体_GB2312"/>
          <w:sz w:val="24"/>
        </w:rPr>
      </w:pPr>
    </w:p>
    <w:p w14:paraId="2785DE5F">
      <w:pPr>
        <w:keepNext w:val="0"/>
        <w:keepLines w:val="0"/>
        <w:pageBreakBefore w:val="0"/>
        <w:widowControl w:val="0"/>
        <w:numPr>
          <w:ilvl w:val="0"/>
          <w:numId w:val="21"/>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楷体_GB2312" w:hAnsi="ˎ̥" w:eastAsia="楷体_GB2312" w:cs="宋体"/>
          <w:kern w:val="0"/>
          <w:sz w:val="28"/>
          <w:szCs w:val="28"/>
        </w:rPr>
      </w:pPr>
      <w:r>
        <w:rPr>
          <w:rFonts w:hint="eastAsia" w:ascii="楷体_GB2312" w:hAnsi="ˎ̥" w:eastAsia="楷体_GB2312" w:cs="宋体"/>
          <w:b/>
          <w:bCs w:val="0"/>
          <w:kern w:val="0"/>
          <w:sz w:val="28"/>
          <w:szCs w:val="28"/>
        </w:rPr>
        <w:t xml:space="preserve">民事法律关系的客体 </w:t>
      </w:r>
      <w:r>
        <w:rPr>
          <w:rFonts w:hint="eastAsia" w:ascii="楷体_GB2312" w:hAnsi="ˎ̥" w:eastAsia="楷体_GB2312" w:cs="宋体"/>
          <w:b/>
          <w:kern w:val="0"/>
          <w:sz w:val="28"/>
          <w:szCs w:val="28"/>
        </w:rPr>
        <w:br w:type="textWrapping"/>
      </w:r>
      <w:r>
        <w:rPr>
          <w:rFonts w:hint="eastAsia" w:ascii="楷体_GB2312" w:hAnsi="ˎ̥" w:eastAsia="楷体_GB2312" w:cs="宋体"/>
          <w:kern w:val="0"/>
          <w:sz w:val="24"/>
          <w:szCs w:val="24"/>
        </w:rPr>
        <w:br w:type="textWrapping"/>
      </w:r>
      <w:r>
        <w:rPr>
          <w:rFonts w:hint="eastAsia" w:ascii="楷体_GB2312" w:hAnsi="ˎ̥" w:eastAsia="楷体_GB2312" w:cs="宋体"/>
          <w:kern w:val="0"/>
          <w:sz w:val="24"/>
          <w:szCs w:val="24"/>
        </w:rPr>
        <w:t xml:space="preserve">                   </w:t>
      </w:r>
      <w:r>
        <w:rPr>
          <w:rFonts w:hint="eastAsia" w:ascii="楷体_GB2312" w:hAnsi="ˎ̥" w:eastAsia="楷体_GB2312" w:cs="宋体"/>
          <w:kern w:val="0"/>
          <w:sz w:val="28"/>
          <w:szCs w:val="28"/>
        </w:rPr>
        <w:t>第一节  法律关系客体概述</w:t>
      </w:r>
    </w:p>
    <w:p w14:paraId="332D5E2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楷体_GB2312" w:eastAsia="楷体_GB2312"/>
          <w:sz w:val="24"/>
          <w:szCs w:val="24"/>
        </w:rPr>
      </w:pPr>
      <w:r>
        <w:rPr>
          <w:rFonts w:hint="eastAsia" w:ascii="楷体_GB2312" w:eastAsia="楷体_GB2312"/>
          <w:kern w:val="0"/>
          <w:sz w:val="24"/>
          <w:szCs w:val="24"/>
        </w:rPr>
        <w:t></w:t>
      </w:r>
      <w:r>
        <w:rPr>
          <w:rFonts w:hint="eastAsia" w:ascii="楷体_GB2312" w:eastAsia="楷体_GB2312"/>
          <w:sz w:val="24"/>
          <w:szCs w:val="24"/>
        </w:rPr>
        <w:t>一、概念</w:t>
      </w:r>
    </w:p>
    <w:p w14:paraId="281FBFDA">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outlineLvl w:val="2"/>
        <w:rPr>
          <w:rFonts w:hint="eastAsia" w:ascii="楷体_GB2312" w:eastAsia="楷体_GB2312"/>
          <w:sz w:val="24"/>
          <w:szCs w:val="24"/>
        </w:rPr>
      </w:pPr>
      <w:r>
        <w:rPr>
          <w:rFonts w:hint="eastAsia" w:ascii="楷体_GB2312" w:eastAsia="楷体_GB2312"/>
          <w:sz w:val="24"/>
          <w:szCs w:val="24"/>
        </w:rPr>
        <w:t>二、客体的范围</w:t>
      </w:r>
    </w:p>
    <w:p w14:paraId="4A97656C">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outlineLvl w:val="1"/>
        <w:rPr>
          <w:rFonts w:hint="eastAsia" w:ascii="楷体_GB2312" w:eastAsia="楷体_GB2312"/>
          <w:sz w:val="28"/>
          <w:szCs w:val="28"/>
        </w:rPr>
      </w:pPr>
      <w:r>
        <w:rPr>
          <w:rFonts w:hint="eastAsia" w:ascii="楷体_GB2312" w:eastAsia="楷体_GB2312"/>
          <w:sz w:val="28"/>
          <w:szCs w:val="28"/>
        </w:rPr>
        <w:t>第二节  物</w:t>
      </w:r>
    </w:p>
    <w:p w14:paraId="561DFD86">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楷体_GB2312" w:eastAsia="楷体_GB2312"/>
          <w:sz w:val="24"/>
          <w:szCs w:val="24"/>
        </w:rPr>
      </w:pPr>
      <w:r>
        <w:rPr>
          <w:rFonts w:hint="eastAsia" w:ascii="楷体_GB2312" w:eastAsia="楷体_GB2312"/>
          <w:sz w:val="24"/>
          <w:szCs w:val="24"/>
        </w:rPr>
        <w:t>一、概念、特征</w:t>
      </w:r>
    </w:p>
    <w:p w14:paraId="4697B4DE">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楷体_GB2312" w:eastAsia="楷体_GB2312"/>
          <w:sz w:val="24"/>
          <w:szCs w:val="24"/>
        </w:rPr>
      </w:pPr>
      <w:r>
        <w:rPr>
          <w:rFonts w:hint="eastAsia" w:ascii="楷体_GB2312" w:eastAsia="楷体_GB2312"/>
          <w:sz w:val="24"/>
          <w:szCs w:val="24"/>
          <w:lang w:val="en-US" w:eastAsia="zh-CN"/>
        </w:rPr>
        <w:t>二、</w:t>
      </w:r>
      <w:r>
        <w:rPr>
          <w:rFonts w:hint="eastAsia" w:ascii="楷体_GB2312" w:eastAsia="楷体_GB2312"/>
          <w:sz w:val="24"/>
          <w:szCs w:val="24"/>
        </w:rPr>
        <w:t>物的分类</w:t>
      </w:r>
    </w:p>
    <w:p w14:paraId="2B19FC16">
      <w:pPr>
        <w:keepNext w:val="0"/>
        <w:keepLines w:val="0"/>
        <w:pageBreakBefore w:val="0"/>
        <w:widowControl w:val="0"/>
        <w:numPr>
          <w:ilvl w:val="0"/>
          <w:numId w:val="22"/>
        </w:numPr>
        <w:kinsoku/>
        <w:wordWrap/>
        <w:overflowPunct/>
        <w:topLinePunct w:val="0"/>
        <w:autoSpaceDE/>
        <w:autoSpaceDN/>
        <w:bidi w:val="0"/>
        <w:adjustRightInd/>
        <w:snapToGrid/>
        <w:spacing w:line="240" w:lineRule="auto"/>
        <w:ind w:left="0" w:leftChars="0" w:firstLine="0" w:firstLineChars="0"/>
        <w:jc w:val="left"/>
        <w:textAlignment w:val="auto"/>
        <w:outlineLvl w:val="1"/>
        <w:rPr>
          <w:rFonts w:hint="eastAsia" w:ascii="楷体_GB2312" w:eastAsia="楷体_GB2312"/>
          <w:sz w:val="28"/>
          <w:szCs w:val="28"/>
        </w:rPr>
      </w:pPr>
      <w:r>
        <w:rPr>
          <w:rFonts w:hint="eastAsia" w:ascii="楷体_GB2312" w:eastAsia="楷体_GB2312"/>
          <w:sz w:val="28"/>
          <w:szCs w:val="28"/>
        </w:rPr>
        <w:t>智力成果</w:t>
      </w:r>
    </w:p>
    <w:p w14:paraId="6FA7EABD">
      <w:pPr>
        <w:keepNext w:val="0"/>
        <w:keepLines w:val="0"/>
        <w:pageBreakBefore w:val="0"/>
        <w:widowControl w:val="0"/>
        <w:numPr>
          <w:ilvl w:val="0"/>
          <w:numId w:val="23"/>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楷体_GB2312" w:eastAsia="楷体_GB2312"/>
          <w:sz w:val="28"/>
          <w:szCs w:val="28"/>
        </w:rPr>
      </w:pPr>
      <w:r>
        <w:rPr>
          <w:rFonts w:hint="eastAsia" w:ascii="楷体_GB2312" w:eastAsia="楷体_GB2312"/>
          <w:sz w:val="28"/>
          <w:szCs w:val="28"/>
        </w:rPr>
        <w:t>概念</w:t>
      </w:r>
    </w:p>
    <w:p w14:paraId="04C715A6">
      <w:pPr>
        <w:keepNext w:val="0"/>
        <w:keepLines w:val="0"/>
        <w:pageBreakBefore w:val="0"/>
        <w:widowControl w:val="0"/>
        <w:numPr>
          <w:ilvl w:val="0"/>
          <w:numId w:val="23"/>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楷体_GB2312" w:eastAsia="楷体_GB2312"/>
          <w:sz w:val="28"/>
          <w:szCs w:val="28"/>
        </w:rPr>
      </w:pPr>
      <w:r>
        <w:rPr>
          <w:rFonts w:hint="eastAsia" w:ascii="楷体_GB2312" w:eastAsia="楷体_GB2312"/>
          <w:sz w:val="28"/>
          <w:szCs w:val="28"/>
        </w:rPr>
        <w:t>表现形式</w:t>
      </w:r>
    </w:p>
    <w:p w14:paraId="40297BE7">
      <w:pPr>
        <w:keepNext w:val="0"/>
        <w:keepLines w:val="0"/>
        <w:pageBreakBefore w:val="0"/>
        <w:widowControl w:val="0"/>
        <w:numPr>
          <w:ilvl w:val="0"/>
          <w:numId w:val="22"/>
        </w:numPr>
        <w:kinsoku/>
        <w:wordWrap/>
        <w:overflowPunct/>
        <w:topLinePunct w:val="0"/>
        <w:autoSpaceDE/>
        <w:autoSpaceDN/>
        <w:bidi w:val="0"/>
        <w:adjustRightInd/>
        <w:snapToGrid/>
        <w:spacing w:line="240" w:lineRule="auto"/>
        <w:ind w:left="0" w:leftChars="0" w:firstLine="0" w:firstLineChars="0"/>
        <w:jc w:val="left"/>
        <w:textAlignment w:val="auto"/>
        <w:outlineLvl w:val="1"/>
        <w:rPr>
          <w:rFonts w:hint="eastAsia" w:ascii="楷体_GB2312" w:eastAsia="楷体_GB2312"/>
          <w:sz w:val="28"/>
          <w:szCs w:val="28"/>
        </w:rPr>
      </w:pPr>
      <w:r>
        <w:rPr>
          <w:rFonts w:hint="eastAsia" w:ascii="楷体_GB2312" w:eastAsia="楷体_GB2312"/>
          <w:sz w:val="28"/>
          <w:szCs w:val="28"/>
        </w:rPr>
        <w:t>货币和有价证券</w:t>
      </w:r>
    </w:p>
    <w:p w14:paraId="4F7A939F">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楷体_GB2312" w:eastAsia="楷体_GB2312"/>
          <w:sz w:val="24"/>
          <w:szCs w:val="24"/>
        </w:rPr>
      </w:pPr>
      <w:r>
        <w:rPr>
          <w:rFonts w:hint="eastAsia" w:ascii="楷体_GB2312" w:eastAsia="楷体_GB2312"/>
          <w:sz w:val="24"/>
          <w:szCs w:val="24"/>
        </w:rPr>
        <w:t>一、货币</w:t>
      </w:r>
    </w:p>
    <w:p w14:paraId="496E2292">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楷体_GB2312" w:eastAsia="楷体_GB2312"/>
          <w:sz w:val="24"/>
          <w:szCs w:val="24"/>
        </w:rPr>
      </w:pPr>
      <w:r>
        <w:rPr>
          <w:rFonts w:hint="eastAsia" w:ascii="楷体_GB2312" w:eastAsia="楷体_GB2312"/>
          <w:sz w:val="24"/>
          <w:szCs w:val="24"/>
        </w:rPr>
        <w:t>二、有价证券</w:t>
      </w:r>
    </w:p>
    <w:p w14:paraId="31463CD2">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outlineLvl w:val="2"/>
        <w:rPr>
          <w:rFonts w:hint="eastAsia" w:ascii="楷体_GB2312" w:eastAsia="楷体_GB2312"/>
          <w:b/>
          <w:sz w:val="28"/>
          <w:szCs w:val="28"/>
        </w:rPr>
      </w:pPr>
      <w:r>
        <w:rPr>
          <w:rFonts w:hint="eastAsia" w:ascii="楷体_GB2312" w:eastAsia="楷体_GB2312"/>
          <w:b/>
          <w:sz w:val="28"/>
          <w:szCs w:val="28"/>
        </w:rPr>
        <w:t>重点、难点提示和教学手段</w:t>
      </w:r>
    </w:p>
    <w:p w14:paraId="2FC3AC49">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outlineLvl w:val="2"/>
        <w:rPr>
          <w:rFonts w:hint="eastAsia" w:ascii="楷体_GB2312" w:eastAsia="楷体_GB2312"/>
          <w:sz w:val="28"/>
          <w:szCs w:val="28"/>
        </w:rPr>
      </w:pPr>
      <w:r>
        <w:rPr>
          <w:rFonts w:hint="eastAsia" w:ascii="楷体_GB2312" w:eastAsia="楷体_GB2312"/>
          <w:sz w:val="28"/>
          <w:szCs w:val="28"/>
        </w:rPr>
        <w:t>一、重点</w:t>
      </w:r>
    </w:p>
    <w:p w14:paraId="52470CC9">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楷体_GB2312" w:eastAsia="楷体_GB2312"/>
          <w:sz w:val="24"/>
          <w:szCs w:val="24"/>
        </w:rPr>
      </w:pPr>
      <w:r>
        <w:rPr>
          <w:rFonts w:hint="eastAsia" w:ascii="楷体_GB2312" w:eastAsia="楷体_GB2312"/>
          <w:sz w:val="24"/>
          <w:szCs w:val="24"/>
        </w:rPr>
        <w:t>1、物的概念和特征。</w:t>
      </w:r>
    </w:p>
    <w:p w14:paraId="404BBA63">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楷体_GB2312" w:eastAsia="楷体_GB2312"/>
          <w:sz w:val="24"/>
          <w:szCs w:val="24"/>
        </w:rPr>
      </w:pPr>
      <w:r>
        <w:rPr>
          <w:rFonts w:hint="eastAsia" w:ascii="楷体_GB2312" w:eastAsia="楷体_GB2312"/>
          <w:sz w:val="24"/>
          <w:szCs w:val="24"/>
        </w:rPr>
        <w:t>2、动产和不动产。</w:t>
      </w:r>
    </w:p>
    <w:p w14:paraId="7DC51775">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楷体_GB2312" w:eastAsia="楷体_GB2312"/>
          <w:sz w:val="24"/>
          <w:szCs w:val="24"/>
        </w:rPr>
      </w:pPr>
      <w:r>
        <w:rPr>
          <w:rFonts w:hint="eastAsia" w:ascii="楷体_GB2312" w:eastAsia="楷体_GB2312"/>
          <w:sz w:val="24"/>
          <w:szCs w:val="24"/>
        </w:rPr>
        <w:t>3、特定物和种类物。</w:t>
      </w:r>
    </w:p>
    <w:p w14:paraId="4428CA28">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楷体_GB2312" w:eastAsia="楷体_GB2312"/>
          <w:sz w:val="24"/>
          <w:szCs w:val="24"/>
        </w:rPr>
      </w:pPr>
      <w:r>
        <w:rPr>
          <w:rFonts w:hint="eastAsia" w:ascii="楷体_GB2312" w:eastAsia="楷体_GB2312"/>
          <w:sz w:val="24"/>
          <w:szCs w:val="24"/>
        </w:rPr>
        <w:t>4、主物和从物。</w:t>
      </w:r>
    </w:p>
    <w:p w14:paraId="0B960523">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楷体_GB2312" w:eastAsia="楷体_GB2312"/>
          <w:sz w:val="24"/>
          <w:szCs w:val="24"/>
        </w:rPr>
      </w:pPr>
      <w:r>
        <w:rPr>
          <w:rFonts w:hint="eastAsia" w:ascii="楷体_GB2312" w:eastAsia="楷体_GB2312"/>
          <w:sz w:val="24"/>
          <w:szCs w:val="24"/>
        </w:rPr>
        <w:t>5、原物和孳息。</w:t>
      </w:r>
    </w:p>
    <w:p w14:paraId="31BAB7D0">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楷体_GB2312" w:eastAsia="楷体_GB2312"/>
          <w:sz w:val="24"/>
          <w:szCs w:val="24"/>
        </w:rPr>
      </w:pPr>
      <w:r>
        <w:rPr>
          <w:rFonts w:hint="eastAsia" w:ascii="楷体_GB2312" w:eastAsia="楷体_GB2312"/>
          <w:sz w:val="24"/>
          <w:szCs w:val="24"/>
        </w:rPr>
        <w:t>5、货币的法律特征。</w:t>
      </w:r>
    </w:p>
    <w:p w14:paraId="65C17F69">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outlineLvl w:val="2"/>
        <w:rPr>
          <w:rFonts w:hint="eastAsia" w:ascii="楷体_GB2312" w:eastAsia="楷体_GB2312"/>
          <w:sz w:val="28"/>
          <w:szCs w:val="28"/>
        </w:rPr>
      </w:pPr>
      <w:r>
        <w:rPr>
          <w:rFonts w:hint="eastAsia" w:ascii="楷体_GB2312" w:eastAsia="楷体_GB2312"/>
          <w:sz w:val="28"/>
          <w:szCs w:val="28"/>
        </w:rPr>
        <w:t>二、难点</w:t>
      </w:r>
    </w:p>
    <w:p w14:paraId="0774FBAA">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楷体_GB2312" w:eastAsia="楷体_GB2312"/>
          <w:sz w:val="24"/>
          <w:szCs w:val="24"/>
        </w:rPr>
      </w:pPr>
      <w:r>
        <w:rPr>
          <w:rFonts w:hint="eastAsia" w:ascii="楷体_GB2312" w:eastAsia="楷体_GB2312"/>
          <w:sz w:val="24"/>
          <w:szCs w:val="24"/>
        </w:rPr>
        <w:t>1、</w:t>
      </w:r>
      <w:r>
        <w:rPr>
          <w:rFonts w:hint="eastAsia" w:ascii="楷体_GB2312" w:eastAsia="楷体_GB2312"/>
          <w:sz w:val="24"/>
        </w:rPr>
        <w:t>民法上的物与物理学上的物的区别</w:t>
      </w:r>
      <w:r>
        <w:rPr>
          <w:rFonts w:hint="eastAsia" w:ascii="楷体_GB2312" w:eastAsia="楷体_GB2312"/>
          <w:sz w:val="24"/>
          <w:szCs w:val="24"/>
        </w:rPr>
        <w:t>。</w:t>
      </w:r>
    </w:p>
    <w:p w14:paraId="5218394D">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楷体_GB2312" w:eastAsia="楷体_GB2312"/>
          <w:sz w:val="24"/>
          <w:szCs w:val="24"/>
        </w:rPr>
      </w:pPr>
      <w:r>
        <w:rPr>
          <w:rFonts w:hint="eastAsia" w:ascii="楷体_GB2312" w:eastAsia="楷体_GB2312"/>
          <w:sz w:val="24"/>
          <w:szCs w:val="24"/>
        </w:rPr>
        <w:t>2、</w:t>
      </w:r>
      <w:r>
        <w:rPr>
          <w:rFonts w:hint="eastAsia" w:ascii="楷体_GB2312" w:eastAsia="楷体_GB2312"/>
          <w:sz w:val="24"/>
        </w:rPr>
        <w:t>民法上的物对民事行为效力的影响</w:t>
      </w:r>
      <w:r>
        <w:rPr>
          <w:rFonts w:hint="eastAsia" w:ascii="楷体_GB2312" w:eastAsia="楷体_GB2312"/>
          <w:sz w:val="24"/>
          <w:szCs w:val="24"/>
        </w:rPr>
        <w:t>。</w:t>
      </w:r>
    </w:p>
    <w:p w14:paraId="189B9164">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楷体_GB2312" w:eastAsia="楷体_GB2312"/>
          <w:sz w:val="24"/>
          <w:szCs w:val="24"/>
        </w:rPr>
      </w:pPr>
      <w:r>
        <w:rPr>
          <w:rFonts w:hint="eastAsia" w:ascii="楷体_GB2312" w:eastAsia="楷体_GB2312"/>
          <w:sz w:val="24"/>
          <w:szCs w:val="24"/>
        </w:rPr>
        <w:t>3、</w:t>
      </w:r>
      <w:r>
        <w:rPr>
          <w:rFonts w:hint="eastAsia" w:ascii="楷体_GB2312" w:eastAsia="楷体_GB2312"/>
          <w:sz w:val="24"/>
        </w:rPr>
        <w:t>物的种类特征及法律意义</w:t>
      </w:r>
      <w:r>
        <w:rPr>
          <w:rFonts w:hint="eastAsia" w:ascii="楷体_GB2312" w:eastAsia="楷体_GB2312"/>
          <w:sz w:val="24"/>
          <w:szCs w:val="24"/>
        </w:rPr>
        <w:t>。</w:t>
      </w:r>
    </w:p>
    <w:p w14:paraId="66EFC8B1">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楷体_GB2312" w:eastAsia="楷体_GB2312"/>
          <w:sz w:val="24"/>
          <w:szCs w:val="24"/>
        </w:rPr>
      </w:pPr>
      <w:r>
        <w:rPr>
          <w:rFonts w:hint="eastAsia" w:ascii="楷体_GB2312" w:eastAsia="楷体_GB2312"/>
          <w:sz w:val="24"/>
          <w:szCs w:val="24"/>
        </w:rPr>
        <w:t>4、</w:t>
      </w:r>
      <w:r>
        <w:rPr>
          <w:rFonts w:hint="eastAsia" w:ascii="楷体_GB2312" w:eastAsia="楷体_GB2312"/>
          <w:sz w:val="24"/>
        </w:rPr>
        <w:t>有价证券的法律特征。</w:t>
      </w:r>
    </w:p>
    <w:p w14:paraId="32B10829">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outlineLvl w:val="2"/>
        <w:rPr>
          <w:rFonts w:hint="eastAsia" w:ascii="楷体_GB2312" w:eastAsia="楷体_GB2312"/>
          <w:sz w:val="28"/>
          <w:szCs w:val="28"/>
        </w:rPr>
      </w:pPr>
      <w:r>
        <w:rPr>
          <w:rFonts w:hint="eastAsia" w:ascii="楷体_GB2312" w:eastAsia="楷体_GB2312"/>
          <w:sz w:val="28"/>
          <w:szCs w:val="28"/>
        </w:rPr>
        <w:t>三、教学手段</w:t>
      </w:r>
    </w:p>
    <w:p w14:paraId="0A57A2D2">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楷体_GB2312" w:eastAsia="楷体_GB2312"/>
          <w:b/>
          <w:sz w:val="28"/>
          <w:szCs w:val="28"/>
        </w:rPr>
      </w:pPr>
      <w:r>
        <w:rPr>
          <w:rFonts w:hint="eastAsia" w:ascii="楷体_GB2312" w:eastAsia="楷体_GB2312"/>
          <w:sz w:val="24"/>
          <w:szCs w:val="24"/>
        </w:rPr>
        <w:t>板书及多媒体。</w:t>
      </w:r>
    </w:p>
    <w:p w14:paraId="3818830F">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outlineLvl w:val="0"/>
        <w:rPr>
          <w:rFonts w:hint="eastAsia" w:ascii="楷体_GB2312" w:eastAsia="楷体_GB2312"/>
          <w:b/>
          <w:sz w:val="28"/>
          <w:szCs w:val="28"/>
        </w:rPr>
      </w:pPr>
      <w:r>
        <w:rPr>
          <w:rFonts w:hint="eastAsia" w:ascii="楷体_GB2312" w:eastAsia="楷体_GB2312"/>
          <w:b/>
          <w:sz w:val="28"/>
          <w:szCs w:val="28"/>
        </w:rPr>
        <w:t>思考与练习</w:t>
      </w:r>
    </w:p>
    <w:p w14:paraId="04A8F472">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楷体_GB2312" w:eastAsia="楷体_GB2312"/>
          <w:sz w:val="24"/>
        </w:rPr>
      </w:pPr>
      <w:r>
        <w:rPr>
          <w:rFonts w:hint="eastAsia" w:ascii="楷体_GB2312" w:eastAsia="楷体_GB2312"/>
          <w:sz w:val="24"/>
        </w:rPr>
        <w:t>1、民法上的物的特征是什么？</w:t>
      </w:r>
    </w:p>
    <w:p w14:paraId="1FAA83DB">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楷体_GB2312" w:eastAsia="楷体_GB2312"/>
          <w:sz w:val="24"/>
        </w:rPr>
      </w:pPr>
      <w:r>
        <w:rPr>
          <w:rFonts w:hint="eastAsia" w:ascii="楷体_GB2312" w:eastAsia="楷体_GB2312"/>
          <w:sz w:val="24"/>
        </w:rPr>
        <w:t>2、简述物的分类标准及其结果。</w:t>
      </w:r>
    </w:p>
    <w:p w14:paraId="1A3D7F12">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楷体_GB2312" w:eastAsia="楷体_GB2312"/>
          <w:sz w:val="24"/>
        </w:rPr>
      </w:pPr>
      <w:r>
        <w:rPr>
          <w:rFonts w:hint="eastAsia" w:ascii="楷体_GB2312" w:eastAsia="楷体_GB2312"/>
          <w:sz w:val="24"/>
        </w:rPr>
        <w:t>3、有价证券的法律特征有那些？</w:t>
      </w:r>
    </w:p>
    <w:p w14:paraId="2B26F692">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楷体_GB2312" w:eastAsia="楷体_GB2312"/>
          <w:sz w:val="24"/>
        </w:rPr>
      </w:pPr>
    </w:p>
    <w:p w14:paraId="0961711D">
      <w:pPr>
        <w:keepNext w:val="0"/>
        <w:keepLines w:val="0"/>
        <w:pageBreakBefore w:val="0"/>
        <w:widowControl w:val="0"/>
        <w:numPr>
          <w:ilvl w:val="0"/>
          <w:numId w:val="21"/>
        </w:numPr>
        <w:kinsoku/>
        <w:wordWrap/>
        <w:overflowPunct/>
        <w:topLinePunct w:val="0"/>
        <w:autoSpaceDE/>
        <w:autoSpaceDN/>
        <w:bidi w:val="0"/>
        <w:adjustRightInd/>
        <w:snapToGrid/>
        <w:spacing w:line="240" w:lineRule="auto"/>
        <w:ind w:left="0" w:leftChars="0" w:firstLine="0" w:firstLineChars="0"/>
        <w:jc w:val="left"/>
        <w:textAlignment w:val="auto"/>
        <w:outlineLvl w:val="0"/>
        <w:rPr>
          <w:rFonts w:hint="eastAsia" w:ascii="楷体_GB2312" w:eastAsia="楷体_GB2312"/>
          <w:b/>
          <w:sz w:val="28"/>
        </w:rPr>
      </w:pPr>
      <w:r>
        <w:rPr>
          <w:rFonts w:hint="eastAsia" w:ascii="楷体_GB2312" w:eastAsia="楷体_GB2312"/>
          <w:b/>
          <w:sz w:val="28"/>
        </w:rPr>
        <w:t>民事法律事实概述</w:t>
      </w:r>
    </w:p>
    <w:p w14:paraId="6C5798F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outlineLvl w:val="0"/>
        <w:rPr>
          <w:rFonts w:hint="eastAsia" w:ascii="楷体_GB2312" w:eastAsia="楷体_GB2312"/>
          <w:b/>
          <w:sz w:val="28"/>
        </w:rPr>
      </w:pPr>
    </w:p>
    <w:p w14:paraId="19E1C0BF">
      <w:pPr>
        <w:keepNext w:val="0"/>
        <w:keepLines w:val="0"/>
        <w:pageBreakBefore w:val="0"/>
        <w:widowControl w:val="0"/>
        <w:numPr>
          <w:ilvl w:val="0"/>
          <w:numId w:val="24"/>
        </w:numPr>
        <w:kinsoku/>
        <w:wordWrap/>
        <w:overflowPunct/>
        <w:topLinePunct w:val="0"/>
        <w:autoSpaceDE/>
        <w:autoSpaceDN/>
        <w:bidi w:val="0"/>
        <w:adjustRightInd/>
        <w:snapToGrid/>
        <w:spacing w:line="240" w:lineRule="auto"/>
        <w:ind w:left="0" w:leftChars="0" w:firstLine="0" w:firstLineChars="0"/>
        <w:jc w:val="left"/>
        <w:textAlignment w:val="auto"/>
        <w:outlineLvl w:val="0"/>
        <w:rPr>
          <w:rFonts w:hint="eastAsia" w:ascii="楷体_GB2312" w:eastAsia="楷体_GB2312"/>
          <w:b w:val="0"/>
          <w:bCs/>
          <w:sz w:val="28"/>
          <w:lang w:val="en-US" w:eastAsia="zh-CN"/>
        </w:rPr>
      </w:pPr>
      <w:r>
        <w:rPr>
          <w:rFonts w:hint="eastAsia" w:ascii="楷体_GB2312" w:eastAsia="楷体_GB2312"/>
          <w:b w:val="0"/>
          <w:bCs/>
          <w:sz w:val="28"/>
          <w:lang w:val="en-US" w:eastAsia="zh-CN"/>
        </w:rPr>
        <w:t>民事法律事实的概念和特征</w:t>
      </w:r>
    </w:p>
    <w:p w14:paraId="6F782260">
      <w:pPr>
        <w:keepNext w:val="0"/>
        <w:keepLines w:val="0"/>
        <w:pageBreakBefore w:val="0"/>
        <w:widowControl w:val="0"/>
        <w:numPr>
          <w:ilvl w:val="0"/>
          <w:numId w:val="25"/>
        </w:numPr>
        <w:kinsoku/>
        <w:wordWrap/>
        <w:overflowPunct/>
        <w:topLinePunct w:val="0"/>
        <w:autoSpaceDE/>
        <w:autoSpaceDN/>
        <w:bidi w:val="0"/>
        <w:adjustRightInd/>
        <w:snapToGrid/>
        <w:spacing w:line="240" w:lineRule="auto"/>
        <w:ind w:left="0" w:leftChars="0" w:firstLine="0" w:firstLineChars="0"/>
        <w:jc w:val="left"/>
        <w:textAlignment w:val="auto"/>
        <w:outlineLvl w:val="0"/>
        <w:rPr>
          <w:rFonts w:hint="eastAsia" w:ascii="楷体_GB2312" w:eastAsia="楷体_GB2312"/>
          <w:b w:val="0"/>
          <w:bCs/>
          <w:sz w:val="28"/>
          <w:lang w:val="en-US" w:eastAsia="zh-CN"/>
        </w:rPr>
      </w:pPr>
      <w:r>
        <w:rPr>
          <w:rFonts w:hint="eastAsia" w:ascii="楷体_GB2312" w:eastAsia="楷体_GB2312"/>
          <w:b w:val="0"/>
          <w:bCs/>
          <w:sz w:val="28"/>
          <w:lang w:val="en-US" w:eastAsia="zh-CN"/>
        </w:rPr>
        <w:t>民事法律事实的概念</w:t>
      </w:r>
    </w:p>
    <w:p w14:paraId="5D50A9C7">
      <w:pPr>
        <w:keepNext w:val="0"/>
        <w:keepLines w:val="0"/>
        <w:pageBreakBefore w:val="0"/>
        <w:widowControl w:val="0"/>
        <w:numPr>
          <w:ilvl w:val="0"/>
          <w:numId w:val="25"/>
        </w:numPr>
        <w:kinsoku/>
        <w:wordWrap/>
        <w:overflowPunct/>
        <w:topLinePunct w:val="0"/>
        <w:autoSpaceDE/>
        <w:autoSpaceDN/>
        <w:bidi w:val="0"/>
        <w:adjustRightInd/>
        <w:snapToGrid/>
        <w:spacing w:line="240" w:lineRule="auto"/>
        <w:ind w:left="0" w:leftChars="0" w:firstLine="0" w:firstLineChars="0"/>
        <w:jc w:val="left"/>
        <w:textAlignment w:val="auto"/>
        <w:outlineLvl w:val="0"/>
        <w:rPr>
          <w:rFonts w:hint="default" w:ascii="楷体_GB2312" w:eastAsia="楷体_GB2312"/>
          <w:b w:val="0"/>
          <w:bCs/>
          <w:sz w:val="28"/>
          <w:lang w:val="en-US" w:eastAsia="zh-CN"/>
        </w:rPr>
      </w:pPr>
      <w:r>
        <w:rPr>
          <w:rFonts w:hint="default" w:ascii="楷体_GB2312" w:eastAsia="楷体_GB2312"/>
          <w:b w:val="0"/>
          <w:bCs/>
          <w:sz w:val="28"/>
          <w:lang w:val="en-US" w:eastAsia="zh-CN"/>
        </w:rPr>
        <w:t>民事法律事实的特征</w:t>
      </w:r>
    </w:p>
    <w:p w14:paraId="67DF0651">
      <w:pPr>
        <w:keepNext w:val="0"/>
        <w:keepLines w:val="0"/>
        <w:pageBreakBefore w:val="0"/>
        <w:widowControl w:val="0"/>
        <w:numPr>
          <w:ilvl w:val="0"/>
          <w:numId w:val="25"/>
        </w:numPr>
        <w:kinsoku/>
        <w:wordWrap/>
        <w:overflowPunct/>
        <w:topLinePunct w:val="0"/>
        <w:autoSpaceDE/>
        <w:autoSpaceDN/>
        <w:bidi w:val="0"/>
        <w:adjustRightInd/>
        <w:snapToGrid/>
        <w:spacing w:line="240" w:lineRule="auto"/>
        <w:ind w:left="0" w:leftChars="0" w:firstLine="0" w:firstLineChars="0"/>
        <w:jc w:val="left"/>
        <w:textAlignment w:val="auto"/>
        <w:outlineLvl w:val="0"/>
        <w:rPr>
          <w:rFonts w:hint="default" w:ascii="楷体_GB2312" w:eastAsia="楷体_GB2312"/>
          <w:b w:val="0"/>
          <w:bCs/>
          <w:sz w:val="28"/>
          <w:lang w:val="en-US" w:eastAsia="zh-CN"/>
        </w:rPr>
      </w:pPr>
      <w:r>
        <w:rPr>
          <w:rFonts w:hint="default" w:ascii="楷体_GB2312" w:eastAsia="楷体_GB2312"/>
          <w:b w:val="0"/>
          <w:bCs/>
          <w:sz w:val="28"/>
          <w:lang w:val="en-US" w:eastAsia="zh-CN"/>
        </w:rPr>
        <w:t>民事法律事实的后果</w:t>
      </w:r>
    </w:p>
    <w:p w14:paraId="13A2AD10">
      <w:pPr>
        <w:keepNext w:val="0"/>
        <w:keepLines w:val="0"/>
        <w:pageBreakBefore w:val="0"/>
        <w:widowControl w:val="0"/>
        <w:numPr>
          <w:ilvl w:val="0"/>
          <w:numId w:val="25"/>
        </w:numPr>
        <w:kinsoku/>
        <w:wordWrap/>
        <w:overflowPunct/>
        <w:topLinePunct w:val="0"/>
        <w:autoSpaceDE/>
        <w:autoSpaceDN/>
        <w:bidi w:val="0"/>
        <w:adjustRightInd/>
        <w:snapToGrid/>
        <w:spacing w:line="240" w:lineRule="auto"/>
        <w:ind w:left="0" w:leftChars="0" w:firstLine="0" w:firstLineChars="0"/>
        <w:jc w:val="left"/>
        <w:textAlignment w:val="auto"/>
        <w:outlineLvl w:val="0"/>
        <w:rPr>
          <w:rFonts w:hint="default" w:ascii="楷体_GB2312" w:eastAsia="楷体_GB2312"/>
          <w:b w:val="0"/>
          <w:bCs/>
          <w:sz w:val="28"/>
          <w:lang w:val="en-US" w:eastAsia="zh-CN"/>
        </w:rPr>
      </w:pPr>
      <w:r>
        <w:rPr>
          <w:rFonts w:hint="default" w:ascii="楷体_GB2312" w:eastAsia="楷体_GB2312"/>
          <w:b w:val="0"/>
          <w:bCs/>
          <w:sz w:val="28"/>
          <w:lang w:val="en-US" w:eastAsia="zh-CN"/>
        </w:rPr>
        <w:t>民事法律事实构成</w:t>
      </w:r>
    </w:p>
    <w:p w14:paraId="0DA2F5B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outlineLvl w:val="0"/>
        <w:rPr>
          <w:rFonts w:hint="eastAsia" w:ascii="楷体_GB2312" w:eastAsia="楷体_GB2312"/>
          <w:b w:val="0"/>
          <w:bCs/>
          <w:sz w:val="28"/>
        </w:rPr>
      </w:pPr>
      <w:r>
        <w:rPr>
          <w:rFonts w:hint="eastAsia" w:ascii="楷体_GB2312" w:eastAsia="楷体_GB2312"/>
          <w:b w:val="0"/>
          <w:bCs/>
          <w:sz w:val="28"/>
          <w:lang w:val="en-US" w:eastAsia="zh-CN"/>
        </w:rPr>
        <w:t xml:space="preserve">第二节 </w:t>
      </w:r>
      <w:r>
        <w:rPr>
          <w:rFonts w:hint="eastAsia" w:ascii="楷体_GB2312" w:eastAsia="楷体_GB2312"/>
          <w:b w:val="0"/>
          <w:bCs/>
          <w:sz w:val="28"/>
        </w:rPr>
        <w:t>民事法律关系的分类</w:t>
      </w:r>
    </w:p>
    <w:p w14:paraId="504D31C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outlineLvl w:val="0"/>
        <w:rPr>
          <w:rFonts w:hint="eastAsia" w:ascii="楷体_GB2312" w:hAnsi="Times New Roman" w:eastAsia="楷体_GB2312" w:cs="Times New Roman"/>
          <w:b w:val="0"/>
          <w:bCs/>
          <w:sz w:val="28"/>
          <w:lang w:val="en-US" w:eastAsia="zh-CN"/>
        </w:rPr>
      </w:pPr>
      <w:r>
        <w:rPr>
          <w:rFonts w:hint="eastAsia" w:ascii="楷体_GB2312" w:hAnsi="Times New Roman" w:eastAsia="楷体_GB2312" w:cs="Times New Roman"/>
          <w:b w:val="0"/>
          <w:bCs/>
          <w:sz w:val="28"/>
          <w:lang w:val="en-US" w:eastAsia="zh-CN"/>
        </w:rPr>
        <w:t>一、事件</w:t>
      </w:r>
    </w:p>
    <w:p w14:paraId="69F9DF5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outlineLvl w:val="0"/>
        <w:rPr>
          <w:rFonts w:hint="eastAsia" w:ascii="楷体_GB2312" w:hAnsi="Times New Roman" w:eastAsia="楷体_GB2312" w:cs="Times New Roman"/>
          <w:b w:val="0"/>
          <w:bCs/>
          <w:sz w:val="28"/>
          <w:lang w:val="en-US" w:eastAsia="zh-CN"/>
        </w:rPr>
      </w:pPr>
      <w:r>
        <w:rPr>
          <w:rFonts w:hint="eastAsia" w:ascii="楷体_GB2312" w:hAnsi="Times New Roman" w:eastAsia="楷体_GB2312" w:cs="Times New Roman"/>
          <w:b w:val="0"/>
          <w:bCs/>
          <w:sz w:val="28"/>
          <w:lang w:val="en-US" w:eastAsia="zh-CN"/>
        </w:rPr>
        <w:t>二、行为</w:t>
      </w:r>
    </w:p>
    <w:p w14:paraId="20C0864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outlineLvl w:val="0"/>
        <w:rPr>
          <w:rFonts w:hint="eastAsia" w:ascii="楷体_GB2312" w:hAnsi="Times New Roman" w:eastAsia="楷体_GB2312" w:cs="Times New Roman"/>
          <w:b w:val="0"/>
          <w:bCs/>
          <w:sz w:val="28"/>
          <w:lang w:val="en-US" w:eastAsia="zh-CN"/>
        </w:rPr>
      </w:pPr>
      <w:r>
        <w:rPr>
          <w:rFonts w:hint="eastAsia" w:ascii="楷体_GB2312" w:hAnsi="Times New Roman" w:eastAsia="楷体_GB2312" w:cs="Times New Roman"/>
          <w:b w:val="0"/>
          <w:bCs/>
          <w:sz w:val="28"/>
          <w:lang w:val="en-US" w:eastAsia="zh-CN"/>
        </w:rPr>
        <w:t>第三节  民事法律事实的意义</w:t>
      </w:r>
    </w:p>
    <w:p w14:paraId="520E926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outlineLvl w:val="0"/>
        <w:rPr>
          <w:rFonts w:hint="eastAsia" w:ascii="楷体_GB2312" w:hAnsi="Times New Roman" w:eastAsia="楷体_GB2312" w:cs="Times New Roman"/>
          <w:b w:val="0"/>
          <w:bCs/>
          <w:sz w:val="28"/>
          <w:lang w:val="en-US" w:eastAsia="zh-CN"/>
        </w:rPr>
      </w:pPr>
      <w:r>
        <w:rPr>
          <w:rFonts w:hint="eastAsia" w:ascii="楷体_GB2312" w:hAnsi="Times New Roman" w:eastAsia="楷体_GB2312" w:cs="Times New Roman"/>
          <w:b w:val="0"/>
          <w:bCs/>
          <w:sz w:val="28"/>
          <w:lang w:val="en-US" w:eastAsia="zh-CN"/>
        </w:rPr>
        <w:t>一、民事法律事实在民法规范中的地位</w:t>
      </w:r>
    </w:p>
    <w:p w14:paraId="5E0F05C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outlineLvl w:val="0"/>
        <w:rPr>
          <w:rFonts w:hint="eastAsia" w:ascii="楷体_GB2312" w:hAnsi="Times New Roman" w:eastAsia="楷体_GB2312" w:cs="Times New Roman"/>
          <w:b w:val="0"/>
          <w:bCs/>
          <w:sz w:val="28"/>
          <w:lang w:val="en-US" w:eastAsia="zh-CN"/>
        </w:rPr>
      </w:pPr>
      <w:r>
        <w:rPr>
          <w:rFonts w:hint="eastAsia" w:ascii="楷体_GB2312" w:hAnsi="Times New Roman" w:eastAsia="楷体_GB2312" w:cs="Times New Roman"/>
          <w:b w:val="0"/>
          <w:bCs/>
          <w:sz w:val="28"/>
          <w:lang w:val="en-US" w:eastAsia="zh-CN"/>
        </w:rPr>
        <w:t>二、民事法律事实在实现民法调整功能中的地位</w:t>
      </w:r>
    </w:p>
    <w:p w14:paraId="4D3EE47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outlineLvl w:val="0"/>
        <w:rPr>
          <w:rFonts w:hint="eastAsia" w:ascii="楷体_GB2312" w:hAnsi="Times New Roman" w:eastAsia="楷体_GB2312" w:cs="Times New Roman"/>
          <w:b w:val="0"/>
          <w:bCs/>
          <w:sz w:val="28"/>
          <w:lang w:val="en-US" w:eastAsia="zh-CN"/>
        </w:rPr>
      </w:pPr>
      <w:r>
        <w:rPr>
          <w:rFonts w:hint="eastAsia" w:ascii="楷体_GB2312" w:hAnsi="Times New Roman" w:eastAsia="楷体_GB2312" w:cs="Times New Roman"/>
          <w:b w:val="0"/>
          <w:bCs/>
          <w:sz w:val="28"/>
          <w:lang w:val="en-US" w:eastAsia="zh-CN"/>
        </w:rPr>
        <w:t>三、民事法律事实在民事司法实践中的意义</w:t>
      </w:r>
    </w:p>
    <w:p w14:paraId="0862151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outlineLvl w:val="0"/>
        <w:rPr>
          <w:rFonts w:hint="eastAsia" w:ascii="楷体_GB2312" w:hAnsi="Times New Roman" w:eastAsia="楷体_GB2312" w:cs="Times New Roman"/>
          <w:b w:val="0"/>
          <w:bCs/>
          <w:sz w:val="28"/>
          <w:lang w:val="en-US" w:eastAsia="zh-CN"/>
        </w:rPr>
      </w:pPr>
    </w:p>
    <w:p w14:paraId="7EA80A7C">
      <w:pPr>
        <w:keepNext w:val="0"/>
        <w:keepLines w:val="0"/>
        <w:pageBreakBefore w:val="0"/>
        <w:widowControl w:val="0"/>
        <w:numPr>
          <w:ilvl w:val="0"/>
          <w:numId w:val="21"/>
        </w:numPr>
        <w:kinsoku/>
        <w:wordWrap/>
        <w:overflowPunct/>
        <w:topLinePunct w:val="0"/>
        <w:autoSpaceDE/>
        <w:autoSpaceDN/>
        <w:bidi w:val="0"/>
        <w:adjustRightInd/>
        <w:snapToGrid/>
        <w:spacing w:line="240" w:lineRule="auto"/>
        <w:ind w:left="0" w:leftChars="0" w:firstLine="0" w:firstLineChars="0"/>
        <w:jc w:val="left"/>
        <w:textAlignment w:val="auto"/>
        <w:outlineLvl w:val="0"/>
        <w:rPr>
          <w:rFonts w:hint="eastAsia" w:ascii="楷体_GB2312" w:eastAsia="楷体_GB2312"/>
          <w:b/>
          <w:sz w:val="28"/>
        </w:rPr>
      </w:pPr>
      <w:r>
        <w:rPr>
          <w:rFonts w:hint="eastAsia" w:ascii="楷体_GB2312" w:eastAsia="楷体_GB2312"/>
          <w:b/>
          <w:sz w:val="28"/>
        </w:rPr>
        <w:t>民事法律行为</w:t>
      </w:r>
    </w:p>
    <w:p w14:paraId="1C65A4F6">
      <w:pPr>
        <w:keepNext w:val="0"/>
        <w:keepLines w:val="0"/>
        <w:pageBreakBefore w:val="0"/>
        <w:widowControl w:val="0"/>
        <w:numPr>
          <w:ilvl w:val="0"/>
          <w:numId w:val="26"/>
        </w:numPr>
        <w:kinsoku/>
        <w:wordWrap/>
        <w:overflowPunct/>
        <w:topLinePunct w:val="0"/>
        <w:autoSpaceDE/>
        <w:autoSpaceDN/>
        <w:bidi w:val="0"/>
        <w:adjustRightInd/>
        <w:snapToGrid/>
        <w:spacing w:line="240" w:lineRule="auto"/>
        <w:ind w:left="0" w:leftChars="0" w:firstLine="0" w:firstLineChars="0"/>
        <w:jc w:val="left"/>
        <w:textAlignment w:val="auto"/>
        <w:outlineLvl w:val="1"/>
        <w:rPr>
          <w:rFonts w:hint="eastAsia" w:ascii="楷体_GB2312" w:eastAsia="楷体_GB2312"/>
          <w:sz w:val="28"/>
        </w:rPr>
      </w:pPr>
      <w:r>
        <w:rPr>
          <w:rFonts w:hint="eastAsia" w:ascii="楷体_GB2312" w:eastAsia="楷体_GB2312"/>
          <w:sz w:val="28"/>
        </w:rPr>
        <w:t>概述</w:t>
      </w:r>
    </w:p>
    <w:p w14:paraId="637F9EC2">
      <w:pPr>
        <w:keepNext w:val="0"/>
        <w:keepLines w:val="0"/>
        <w:pageBreakBefore w:val="0"/>
        <w:widowControl w:val="0"/>
        <w:numPr>
          <w:ilvl w:val="0"/>
          <w:numId w:val="27"/>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楷体_GB2312" w:eastAsia="楷体_GB2312"/>
          <w:sz w:val="24"/>
        </w:rPr>
      </w:pPr>
      <w:r>
        <w:rPr>
          <w:rFonts w:hint="eastAsia" w:ascii="楷体_GB2312" w:eastAsia="楷体_GB2312"/>
          <w:sz w:val="24"/>
        </w:rPr>
        <w:t>法律行为的概念和特征</w:t>
      </w:r>
    </w:p>
    <w:p w14:paraId="3706D87B">
      <w:pPr>
        <w:keepNext w:val="0"/>
        <w:keepLines w:val="0"/>
        <w:pageBreakBefore w:val="0"/>
        <w:widowControl w:val="0"/>
        <w:numPr>
          <w:ilvl w:val="0"/>
          <w:numId w:val="27"/>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楷体_GB2312" w:eastAsia="楷体_GB2312"/>
          <w:sz w:val="24"/>
        </w:rPr>
      </w:pPr>
      <w:r>
        <w:rPr>
          <w:rFonts w:hint="eastAsia" w:ascii="楷体_GB2312" w:eastAsia="楷体_GB2312"/>
          <w:sz w:val="24"/>
        </w:rPr>
        <w:t>民事法律行为与相关概念的区别</w:t>
      </w:r>
    </w:p>
    <w:p w14:paraId="14442BDB">
      <w:pPr>
        <w:keepNext w:val="0"/>
        <w:keepLines w:val="0"/>
        <w:pageBreakBefore w:val="0"/>
        <w:widowControl w:val="0"/>
        <w:numPr>
          <w:ilvl w:val="0"/>
          <w:numId w:val="26"/>
        </w:numPr>
        <w:kinsoku/>
        <w:wordWrap/>
        <w:overflowPunct/>
        <w:topLinePunct w:val="0"/>
        <w:autoSpaceDE/>
        <w:autoSpaceDN/>
        <w:bidi w:val="0"/>
        <w:adjustRightInd/>
        <w:snapToGrid/>
        <w:spacing w:line="240" w:lineRule="auto"/>
        <w:ind w:left="0" w:leftChars="0" w:firstLine="0" w:firstLineChars="0"/>
        <w:jc w:val="left"/>
        <w:textAlignment w:val="auto"/>
        <w:outlineLvl w:val="1"/>
        <w:rPr>
          <w:rFonts w:hint="eastAsia" w:ascii="楷体_GB2312" w:eastAsia="楷体_GB2312"/>
          <w:sz w:val="28"/>
        </w:rPr>
      </w:pPr>
      <w:r>
        <w:rPr>
          <w:rFonts w:hint="eastAsia" w:ascii="楷体_GB2312" w:eastAsia="楷体_GB2312"/>
          <w:sz w:val="28"/>
        </w:rPr>
        <w:t>民事法律行为的分类</w:t>
      </w:r>
    </w:p>
    <w:p w14:paraId="6D0CC6B1">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楷体_GB2312" w:eastAsia="楷体_GB2312"/>
          <w:sz w:val="24"/>
        </w:rPr>
      </w:pPr>
      <w:r>
        <w:rPr>
          <w:rFonts w:hint="eastAsia" w:ascii="楷体_GB2312" w:eastAsia="楷体_GB2312"/>
          <w:sz w:val="24"/>
        </w:rPr>
        <w:t>一、单方法律行为、双方法律行为、多方法律行为</w:t>
      </w:r>
    </w:p>
    <w:p w14:paraId="7BA19052">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楷体_GB2312" w:eastAsia="楷体_GB2312"/>
          <w:sz w:val="24"/>
        </w:rPr>
      </w:pPr>
      <w:r>
        <w:rPr>
          <w:rFonts w:hint="eastAsia" w:ascii="楷体_GB2312" w:eastAsia="楷体_GB2312"/>
          <w:sz w:val="24"/>
        </w:rPr>
        <w:t>二、双方法律行为：诺成性法律行为、实践性法律行为</w:t>
      </w:r>
    </w:p>
    <w:p w14:paraId="44C7892C">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楷体_GB2312" w:eastAsia="楷体_GB2312"/>
          <w:sz w:val="24"/>
          <w:lang w:val="en-US" w:eastAsia="zh-CN"/>
        </w:rPr>
      </w:pPr>
      <w:r>
        <w:rPr>
          <w:rFonts w:hint="eastAsia" w:ascii="楷体_GB2312" w:eastAsia="楷体_GB2312"/>
          <w:sz w:val="24"/>
          <w:lang w:val="en-US" w:eastAsia="zh-CN"/>
        </w:rPr>
        <w:t>三、双方法律行为：有偿法律行为、无偿法律行为</w:t>
      </w:r>
    </w:p>
    <w:p w14:paraId="0D7A7651">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楷体_GB2312" w:eastAsia="楷体_GB2312"/>
          <w:sz w:val="24"/>
          <w:lang w:val="en-US" w:eastAsia="zh-CN"/>
        </w:rPr>
      </w:pPr>
      <w:r>
        <w:rPr>
          <w:rFonts w:hint="eastAsia" w:ascii="楷体_GB2312" w:eastAsia="楷体_GB2312"/>
          <w:sz w:val="24"/>
          <w:lang w:val="en-US" w:eastAsia="zh-CN"/>
        </w:rPr>
        <w:t>四、双方法律行为：双务法律行为、单务法律行为</w:t>
      </w:r>
    </w:p>
    <w:p w14:paraId="052B71EA">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楷体_GB2312" w:eastAsia="楷体_GB2312"/>
          <w:sz w:val="24"/>
          <w:lang w:val="en-US" w:eastAsia="zh-CN"/>
        </w:rPr>
      </w:pPr>
      <w:r>
        <w:rPr>
          <w:rFonts w:hint="eastAsia" w:ascii="楷体_GB2312" w:eastAsia="楷体_GB2312"/>
          <w:sz w:val="24"/>
          <w:lang w:val="en-US" w:eastAsia="zh-CN"/>
        </w:rPr>
        <w:t>五、要式法律行为、不要式法律行为</w:t>
      </w:r>
    </w:p>
    <w:p w14:paraId="29F2232C">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楷体_GB2312" w:eastAsia="楷体_GB2312"/>
          <w:sz w:val="24"/>
          <w:lang w:val="en-US" w:eastAsia="zh-CN"/>
        </w:rPr>
      </w:pPr>
      <w:r>
        <w:rPr>
          <w:rFonts w:hint="eastAsia" w:ascii="楷体_GB2312" w:eastAsia="楷体_GB2312"/>
          <w:sz w:val="24"/>
          <w:lang w:val="en-US" w:eastAsia="zh-CN"/>
        </w:rPr>
        <w:t>六、主法律行为、从法律行为</w:t>
      </w:r>
    </w:p>
    <w:p w14:paraId="0E1830AD">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楷体_GB2312" w:eastAsia="楷体_GB2312"/>
          <w:sz w:val="24"/>
          <w:lang w:val="en-US" w:eastAsia="zh-CN"/>
        </w:rPr>
      </w:pPr>
      <w:r>
        <w:rPr>
          <w:rFonts w:hint="eastAsia" w:ascii="楷体_GB2312" w:eastAsia="楷体_GB2312"/>
          <w:sz w:val="24"/>
          <w:lang w:val="en-US" w:eastAsia="zh-CN"/>
        </w:rPr>
        <w:t>七、独立法律行为、辅助法律行为</w:t>
      </w:r>
    </w:p>
    <w:p w14:paraId="7684332C">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楷体_GB2312" w:eastAsia="楷体_GB2312"/>
          <w:sz w:val="24"/>
          <w:lang w:val="en-US" w:eastAsia="zh-CN"/>
        </w:rPr>
      </w:pPr>
      <w:r>
        <w:rPr>
          <w:rFonts w:hint="eastAsia" w:ascii="楷体_GB2312" w:eastAsia="楷体_GB2312"/>
          <w:sz w:val="24"/>
          <w:lang w:val="en-US" w:eastAsia="zh-CN"/>
        </w:rPr>
        <w:t>八、有因法律行为、无因法律行为</w:t>
      </w:r>
    </w:p>
    <w:p w14:paraId="0741CF32">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楷体_GB2312" w:eastAsia="楷体_GB2312"/>
          <w:sz w:val="24"/>
          <w:lang w:val="en-US" w:eastAsia="zh-CN"/>
        </w:rPr>
      </w:pPr>
      <w:r>
        <w:rPr>
          <w:rFonts w:hint="eastAsia" w:ascii="楷体_GB2312" w:eastAsia="楷体_GB2312"/>
          <w:sz w:val="24"/>
          <w:lang w:val="en-US" w:eastAsia="zh-CN"/>
        </w:rPr>
        <w:t>九、财产法律行为、身份法律行为</w:t>
      </w:r>
    </w:p>
    <w:p w14:paraId="2B2AAD01">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楷体_GB2312" w:eastAsia="楷体_GB2312"/>
          <w:sz w:val="24"/>
          <w:lang w:val="en-US" w:eastAsia="zh-CN"/>
        </w:rPr>
      </w:pPr>
      <w:r>
        <w:rPr>
          <w:rFonts w:hint="eastAsia" w:ascii="楷体_GB2312" w:eastAsia="楷体_GB2312"/>
          <w:sz w:val="24"/>
          <w:lang w:val="en-US" w:eastAsia="zh-CN"/>
        </w:rPr>
        <w:t>十、财产法律行为：负担法律行为、处分法律行为</w:t>
      </w:r>
    </w:p>
    <w:p w14:paraId="775F4F44">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楷体_GB2312" w:eastAsia="楷体_GB2312"/>
          <w:sz w:val="24"/>
          <w:lang w:val="en-US" w:eastAsia="zh-CN"/>
        </w:rPr>
      </w:pPr>
      <w:r>
        <w:rPr>
          <w:rFonts w:hint="eastAsia" w:ascii="楷体_GB2312" w:eastAsia="楷体_GB2312"/>
          <w:sz w:val="24"/>
          <w:lang w:val="en-US" w:eastAsia="zh-CN"/>
        </w:rPr>
        <w:t>十一、生前法律行为、死因法律行为</w:t>
      </w:r>
    </w:p>
    <w:p w14:paraId="6BB65B35">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楷体_GB2312" w:eastAsia="楷体_GB2312"/>
          <w:sz w:val="24"/>
          <w:lang w:val="en-US" w:eastAsia="zh-CN"/>
        </w:rPr>
      </w:pPr>
    </w:p>
    <w:p w14:paraId="3D405020">
      <w:pPr>
        <w:keepNext w:val="0"/>
        <w:keepLines w:val="0"/>
        <w:pageBreakBefore w:val="0"/>
        <w:widowControl w:val="0"/>
        <w:numPr>
          <w:ilvl w:val="0"/>
          <w:numId w:val="26"/>
        </w:numPr>
        <w:kinsoku/>
        <w:wordWrap/>
        <w:overflowPunct/>
        <w:topLinePunct w:val="0"/>
        <w:autoSpaceDE/>
        <w:autoSpaceDN/>
        <w:bidi w:val="0"/>
        <w:adjustRightInd/>
        <w:snapToGrid/>
        <w:spacing w:line="240" w:lineRule="auto"/>
        <w:ind w:left="0" w:leftChars="0" w:firstLine="0" w:firstLineChars="0"/>
        <w:jc w:val="left"/>
        <w:textAlignment w:val="auto"/>
        <w:outlineLvl w:val="1"/>
        <w:rPr>
          <w:rFonts w:hint="eastAsia" w:ascii="楷体_GB2312" w:eastAsia="楷体_GB2312"/>
          <w:sz w:val="28"/>
        </w:rPr>
      </w:pPr>
      <w:r>
        <w:rPr>
          <w:rFonts w:hint="eastAsia" w:ascii="楷体_GB2312" w:eastAsia="楷体_GB2312"/>
          <w:sz w:val="28"/>
        </w:rPr>
        <w:t>民事法律行为的构成与成立</w:t>
      </w:r>
    </w:p>
    <w:p w14:paraId="60B1797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outlineLvl w:val="1"/>
        <w:rPr>
          <w:rFonts w:hint="eastAsia" w:ascii="楷体_GB2312" w:eastAsia="楷体_GB2312"/>
          <w:sz w:val="28"/>
        </w:rPr>
      </w:pPr>
    </w:p>
    <w:p w14:paraId="0C20B776">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楷体_GB2312" w:eastAsia="楷体_GB2312"/>
          <w:sz w:val="24"/>
        </w:rPr>
      </w:pPr>
      <w:r>
        <w:rPr>
          <w:rFonts w:hint="eastAsia" w:ascii="楷体_GB2312" w:eastAsia="楷体_GB2312"/>
          <w:sz w:val="24"/>
        </w:rPr>
        <w:t>一、民事法律行为构成与成立的概念</w:t>
      </w:r>
    </w:p>
    <w:p w14:paraId="6321985F">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楷体_GB2312" w:eastAsia="楷体_GB2312"/>
          <w:sz w:val="24"/>
        </w:rPr>
      </w:pPr>
      <w:r>
        <w:rPr>
          <w:rFonts w:hint="eastAsia" w:ascii="楷体_GB2312" w:eastAsia="楷体_GB2312"/>
          <w:sz w:val="24"/>
        </w:rPr>
        <w:t>二、民事法律行为的成立条件</w:t>
      </w:r>
    </w:p>
    <w:p w14:paraId="7C58FDAC">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楷体_GB2312" w:eastAsia="楷体_GB2312"/>
          <w:sz w:val="24"/>
        </w:rPr>
      </w:pPr>
      <w:r>
        <w:rPr>
          <w:rFonts w:hint="eastAsia" w:ascii="楷体_GB2312" w:eastAsia="楷体_GB2312"/>
          <w:sz w:val="24"/>
        </w:rPr>
        <w:t>三、意思表示</w:t>
      </w:r>
    </w:p>
    <w:p w14:paraId="68D85C73">
      <w:pPr>
        <w:keepNext w:val="0"/>
        <w:keepLines w:val="0"/>
        <w:pageBreakBefore w:val="0"/>
        <w:widowControl w:val="0"/>
        <w:numPr>
          <w:ilvl w:val="0"/>
          <w:numId w:val="26"/>
        </w:numPr>
        <w:kinsoku/>
        <w:wordWrap/>
        <w:overflowPunct/>
        <w:topLinePunct w:val="0"/>
        <w:autoSpaceDE/>
        <w:autoSpaceDN/>
        <w:bidi w:val="0"/>
        <w:adjustRightInd/>
        <w:snapToGrid/>
        <w:spacing w:line="240" w:lineRule="auto"/>
        <w:ind w:left="0" w:leftChars="0" w:firstLine="0" w:firstLineChars="0"/>
        <w:jc w:val="left"/>
        <w:textAlignment w:val="auto"/>
        <w:outlineLvl w:val="1"/>
        <w:rPr>
          <w:rFonts w:hint="eastAsia" w:ascii="楷体_GB2312" w:eastAsia="楷体_GB2312"/>
          <w:sz w:val="28"/>
        </w:rPr>
      </w:pPr>
      <w:r>
        <w:rPr>
          <w:rFonts w:hint="eastAsia" w:ascii="楷体_GB2312" w:eastAsia="楷体_GB2312"/>
          <w:sz w:val="28"/>
        </w:rPr>
        <w:t>民事法律行为的有效</w:t>
      </w:r>
    </w:p>
    <w:p w14:paraId="28A6BB9F">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楷体_GB2312" w:eastAsia="楷体_GB2312"/>
          <w:sz w:val="24"/>
          <w:lang w:eastAsia="zh-CN"/>
        </w:rPr>
      </w:pPr>
      <w:r>
        <w:rPr>
          <w:rFonts w:hint="eastAsia" w:ascii="楷体_GB2312" w:eastAsia="楷体_GB2312"/>
          <w:sz w:val="24"/>
        </w:rPr>
        <w:t>一、</w:t>
      </w:r>
      <w:r>
        <w:rPr>
          <w:rFonts w:hint="eastAsia" w:ascii="楷体_GB2312" w:eastAsia="楷体_GB2312"/>
          <w:sz w:val="24"/>
          <w:lang w:val="en-US" w:eastAsia="zh-CN"/>
        </w:rPr>
        <w:t>概述</w:t>
      </w:r>
    </w:p>
    <w:p w14:paraId="2C4CEA55">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楷体_GB2312" w:eastAsia="楷体_GB2312"/>
          <w:sz w:val="24"/>
        </w:rPr>
      </w:pPr>
      <w:r>
        <w:rPr>
          <w:rFonts w:hint="eastAsia" w:ascii="楷体_GB2312" w:eastAsia="楷体_GB2312"/>
          <w:sz w:val="24"/>
        </w:rPr>
        <w:t>二、民事法律行为的有效要件</w:t>
      </w:r>
    </w:p>
    <w:p w14:paraId="0F3EEEBB">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楷体_GB2312" w:eastAsia="楷体_GB2312"/>
          <w:sz w:val="24"/>
        </w:rPr>
      </w:pPr>
      <w:r>
        <w:rPr>
          <w:rFonts w:hint="eastAsia" w:ascii="楷体_GB2312" w:eastAsia="楷体_GB2312"/>
          <w:sz w:val="24"/>
        </w:rPr>
        <w:t>三、民事法律行为的生效</w:t>
      </w:r>
    </w:p>
    <w:p w14:paraId="56CCB562">
      <w:pPr>
        <w:keepNext w:val="0"/>
        <w:keepLines w:val="0"/>
        <w:pageBreakBefore w:val="0"/>
        <w:widowControl w:val="0"/>
        <w:numPr>
          <w:ilvl w:val="0"/>
          <w:numId w:val="26"/>
        </w:numPr>
        <w:kinsoku/>
        <w:wordWrap/>
        <w:overflowPunct/>
        <w:topLinePunct w:val="0"/>
        <w:autoSpaceDE/>
        <w:autoSpaceDN/>
        <w:bidi w:val="0"/>
        <w:adjustRightInd/>
        <w:snapToGrid/>
        <w:spacing w:line="240" w:lineRule="auto"/>
        <w:ind w:left="0" w:leftChars="0" w:firstLine="0" w:firstLineChars="0"/>
        <w:jc w:val="left"/>
        <w:textAlignment w:val="auto"/>
        <w:outlineLvl w:val="1"/>
        <w:rPr>
          <w:rFonts w:hint="eastAsia" w:ascii="楷体_GB2312" w:hAnsi="Times New Roman" w:eastAsia="楷体_GB2312" w:cs="Times New Roman"/>
          <w:sz w:val="28"/>
        </w:rPr>
      </w:pPr>
      <w:r>
        <w:rPr>
          <w:rFonts w:hint="eastAsia" w:ascii="楷体_GB2312" w:hAnsi="Times New Roman" w:eastAsia="楷体_GB2312" w:cs="Times New Roman"/>
          <w:sz w:val="28"/>
        </w:rPr>
        <w:t>民事法律行为的附条件与附期限</w:t>
      </w:r>
    </w:p>
    <w:p w14:paraId="33295E22">
      <w:pPr>
        <w:keepNext w:val="0"/>
        <w:keepLines w:val="0"/>
        <w:pageBreakBefore w:val="0"/>
        <w:widowControl w:val="0"/>
        <w:numPr>
          <w:ilvl w:val="0"/>
          <w:numId w:val="28"/>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楷体_GB2312" w:hAnsi="Times New Roman" w:eastAsia="楷体_GB2312" w:cs="Times New Roman"/>
          <w:sz w:val="28"/>
        </w:rPr>
      </w:pPr>
      <w:r>
        <w:rPr>
          <w:rFonts w:hint="eastAsia" w:ascii="楷体_GB2312" w:hAnsi="Times New Roman" w:eastAsia="楷体_GB2312" w:cs="Times New Roman"/>
          <w:sz w:val="28"/>
        </w:rPr>
        <w:t>民事法律行为的附条件与附期限的意义和性质</w:t>
      </w:r>
    </w:p>
    <w:p w14:paraId="05E850A8">
      <w:pPr>
        <w:keepNext w:val="0"/>
        <w:keepLines w:val="0"/>
        <w:pageBreakBefore w:val="0"/>
        <w:widowControl w:val="0"/>
        <w:numPr>
          <w:ilvl w:val="0"/>
          <w:numId w:val="28"/>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楷体_GB2312" w:hAnsi="Times New Roman" w:eastAsia="楷体_GB2312" w:cs="Times New Roman"/>
          <w:sz w:val="28"/>
        </w:rPr>
      </w:pPr>
      <w:r>
        <w:rPr>
          <w:rFonts w:hint="eastAsia" w:ascii="楷体_GB2312" w:hAnsi="Times New Roman" w:eastAsia="楷体_GB2312" w:cs="Times New Roman"/>
          <w:sz w:val="28"/>
        </w:rPr>
        <w:t>附条件的法律行为</w:t>
      </w:r>
    </w:p>
    <w:p w14:paraId="4DB6636A">
      <w:pPr>
        <w:keepNext w:val="0"/>
        <w:keepLines w:val="0"/>
        <w:pageBreakBefore w:val="0"/>
        <w:widowControl w:val="0"/>
        <w:numPr>
          <w:ilvl w:val="0"/>
          <w:numId w:val="28"/>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楷体_GB2312" w:hAnsi="Times New Roman" w:eastAsia="楷体_GB2312" w:cs="Times New Roman"/>
          <w:sz w:val="28"/>
        </w:rPr>
      </w:pPr>
      <w:r>
        <w:rPr>
          <w:rFonts w:hint="eastAsia" w:ascii="楷体_GB2312" w:hAnsi="Times New Roman" w:eastAsia="楷体_GB2312" w:cs="Times New Roman"/>
          <w:sz w:val="28"/>
        </w:rPr>
        <w:t>附期限的法律行为</w:t>
      </w:r>
    </w:p>
    <w:p w14:paraId="421A2D4C">
      <w:pPr>
        <w:keepNext w:val="0"/>
        <w:keepLines w:val="0"/>
        <w:pageBreakBefore w:val="0"/>
        <w:widowControl w:val="0"/>
        <w:numPr>
          <w:ilvl w:val="0"/>
          <w:numId w:val="26"/>
        </w:numPr>
        <w:kinsoku/>
        <w:wordWrap/>
        <w:overflowPunct/>
        <w:topLinePunct w:val="0"/>
        <w:autoSpaceDE/>
        <w:autoSpaceDN/>
        <w:bidi w:val="0"/>
        <w:adjustRightInd/>
        <w:snapToGrid/>
        <w:spacing w:line="240" w:lineRule="auto"/>
        <w:ind w:left="0" w:leftChars="0" w:firstLine="0" w:firstLineChars="0"/>
        <w:jc w:val="left"/>
        <w:textAlignment w:val="auto"/>
        <w:outlineLvl w:val="1"/>
        <w:rPr>
          <w:rFonts w:hint="eastAsia" w:ascii="楷体_GB2312" w:hAnsi="Times New Roman" w:eastAsia="楷体_GB2312" w:cs="Times New Roman"/>
          <w:sz w:val="28"/>
        </w:rPr>
      </w:pPr>
      <w:r>
        <w:rPr>
          <w:rFonts w:hint="eastAsia" w:ascii="楷体_GB2312" w:hAnsi="Times New Roman" w:eastAsia="楷体_GB2312" w:cs="Times New Roman"/>
          <w:sz w:val="28"/>
        </w:rPr>
        <w:t>民事法律行为的效力瑕疵</w:t>
      </w:r>
    </w:p>
    <w:p w14:paraId="61D3F8A6">
      <w:pPr>
        <w:keepNext w:val="0"/>
        <w:keepLines w:val="0"/>
        <w:pageBreakBefore w:val="0"/>
        <w:widowControl w:val="0"/>
        <w:numPr>
          <w:ilvl w:val="0"/>
          <w:numId w:val="29"/>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楷体_GB2312" w:hAnsi="Times New Roman" w:eastAsia="楷体_GB2312" w:cs="Times New Roman"/>
          <w:sz w:val="28"/>
        </w:rPr>
      </w:pPr>
      <w:r>
        <w:rPr>
          <w:rFonts w:hint="eastAsia" w:ascii="楷体_GB2312" w:hAnsi="Times New Roman" w:eastAsia="楷体_GB2312" w:cs="Times New Roman"/>
          <w:sz w:val="28"/>
        </w:rPr>
        <w:t>法律行为效力状态概述</w:t>
      </w:r>
    </w:p>
    <w:p w14:paraId="57DA1ABA">
      <w:pPr>
        <w:keepNext w:val="0"/>
        <w:keepLines w:val="0"/>
        <w:pageBreakBefore w:val="0"/>
        <w:widowControl w:val="0"/>
        <w:numPr>
          <w:ilvl w:val="0"/>
          <w:numId w:val="29"/>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楷体_GB2312" w:hAnsi="Times New Roman" w:eastAsia="楷体_GB2312" w:cs="Times New Roman"/>
          <w:sz w:val="28"/>
        </w:rPr>
      </w:pPr>
      <w:r>
        <w:rPr>
          <w:rFonts w:hint="eastAsia" w:ascii="楷体_GB2312" w:hAnsi="Times New Roman" w:eastAsia="楷体_GB2312" w:cs="Times New Roman"/>
          <w:sz w:val="28"/>
        </w:rPr>
        <w:t>法律行为的效力瑕疵</w:t>
      </w:r>
    </w:p>
    <w:p w14:paraId="06955809">
      <w:pPr>
        <w:keepNext w:val="0"/>
        <w:keepLines w:val="0"/>
        <w:pageBreakBefore w:val="0"/>
        <w:widowControl w:val="0"/>
        <w:numPr>
          <w:ilvl w:val="0"/>
          <w:numId w:val="29"/>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楷体_GB2312" w:hAnsi="Times New Roman" w:eastAsia="楷体_GB2312" w:cs="Times New Roman"/>
          <w:sz w:val="28"/>
        </w:rPr>
      </w:pPr>
      <w:r>
        <w:rPr>
          <w:rFonts w:hint="eastAsia" w:ascii="楷体_GB2312" w:hAnsi="Times New Roman" w:eastAsia="楷体_GB2312" w:cs="Times New Roman"/>
          <w:sz w:val="28"/>
        </w:rPr>
        <w:t>民事法律行为最终无效的法律后果</w:t>
      </w:r>
    </w:p>
    <w:p w14:paraId="5C1B4D35">
      <w:pPr>
        <w:keepNext w:val="0"/>
        <w:keepLines w:val="0"/>
        <w:pageBreakBefore w:val="0"/>
        <w:widowControl w:val="0"/>
        <w:numPr>
          <w:ilvl w:val="0"/>
          <w:numId w:val="29"/>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楷体_GB2312" w:hAnsi="Times New Roman" w:eastAsia="楷体_GB2312" w:cs="Times New Roman"/>
          <w:sz w:val="28"/>
        </w:rPr>
      </w:pPr>
      <w:r>
        <w:rPr>
          <w:rFonts w:hint="eastAsia" w:ascii="楷体_GB2312" w:hAnsi="Times New Roman" w:eastAsia="楷体_GB2312" w:cs="Times New Roman"/>
          <w:sz w:val="28"/>
        </w:rPr>
        <w:t>导致法律行为效力瑕疵的原因</w:t>
      </w:r>
    </w:p>
    <w:p w14:paraId="7BB0A223">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outlineLvl w:val="2"/>
        <w:rPr>
          <w:rFonts w:hint="eastAsia" w:ascii="楷体_GB2312" w:eastAsia="楷体_GB2312"/>
          <w:b/>
          <w:sz w:val="28"/>
          <w:szCs w:val="28"/>
        </w:rPr>
      </w:pPr>
      <w:r>
        <w:rPr>
          <w:rFonts w:hint="eastAsia" w:ascii="楷体_GB2312" w:eastAsia="楷体_GB2312"/>
          <w:b/>
          <w:sz w:val="28"/>
          <w:szCs w:val="28"/>
        </w:rPr>
        <w:t>重点、难点提示和教学手段</w:t>
      </w:r>
    </w:p>
    <w:p w14:paraId="1E6A223B">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outlineLvl w:val="2"/>
        <w:rPr>
          <w:rFonts w:hint="eastAsia" w:ascii="楷体_GB2312" w:eastAsia="楷体_GB2312"/>
          <w:sz w:val="28"/>
          <w:szCs w:val="28"/>
        </w:rPr>
      </w:pPr>
      <w:r>
        <w:rPr>
          <w:rFonts w:hint="eastAsia" w:ascii="楷体_GB2312" w:eastAsia="楷体_GB2312"/>
          <w:sz w:val="28"/>
          <w:szCs w:val="28"/>
        </w:rPr>
        <w:t>一、重点</w:t>
      </w:r>
    </w:p>
    <w:p w14:paraId="602B5B1C">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楷体_GB2312" w:eastAsia="楷体_GB2312"/>
          <w:sz w:val="24"/>
          <w:szCs w:val="24"/>
        </w:rPr>
      </w:pPr>
      <w:r>
        <w:rPr>
          <w:rFonts w:hint="eastAsia" w:ascii="楷体_GB2312" w:eastAsia="楷体_GB2312"/>
          <w:sz w:val="24"/>
          <w:szCs w:val="24"/>
        </w:rPr>
        <w:t>1、</w:t>
      </w:r>
      <w:r>
        <w:rPr>
          <w:rFonts w:hint="eastAsia" w:ascii="楷体_GB2312" w:eastAsia="楷体_GB2312"/>
          <w:sz w:val="24"/>
        </w:rPr>
        <w:t>法律行为的概念和特征</w:t>
      </w:r>
      <w:r>
        <w:rPr>
          <w:rFonts w:hint="eastAsia" w:ascii="楷体_GB2312" w:eastAsia="楷体_GB2312"/>
          <w:sz w:val="24"/>
          <w:szCs w:val="24"/>
        </w:rPr>
        <w:t>。</w:t>
      </w:r>
    </w:p>
    <w:p w14:paraId="62132E37">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楷体_GB2312" w:eastAsia="楷体_GB2312"/>
          <w:sz w:val="24"/>
          <w:szCs w:val="24"/>
        </w:rPr>
      </w:pPr>
      <w:r>
        <w:rPr>
          <w:rFonts w:hint="eastAsia" w:ascii="楷体_GB2312" w:eastAsia="楷体_GB2312"/>
          <w:sz w:val="24"/>
          <w:szCs w:val="24"/>
        </w:rPr>
        <w:t>2、</w:t>
      </w:r>
      <w:r>
        <w:rPr>
          <w:rFonts w:hint="eastAsia" w:ascii="楷体_GB2312" w:eastAsia="楷体_GB2312"/>
          <w:sz w:val="24"/>
        </w:rPr>
        <w:t>法律行为的成立要件</w:t>
      </w:r>
      <w:r>
        <w:rPr>
          <w:rFonts w:hint="eastAsia" w:ascii="楷体_GB2312" w:eastAsia="楷体_GB2312"/>
          <w:sz w:val="24"/>
          <w:szCs w:val="24"/>
        </w:rPr>
        <w:t>。</w:t>
      </w:r>
    </w:p>
    <w:p w14:paraId="261E5604">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楷体_GB2312" w:eastAsia="楷体_GB2312"/>
          <w:sz w:val="24"/>
          <w:szCs w:val="24"/>
        </w:rPr>
      </w:pPr>
      <w:r>
        <w:rPr>
          <w:rFonts w:hint="eastAsia" w:ascii="楷体_GB2312" w:eastAsia="楷体_GB2312"/>
          <w:sz w:val="24"/>
          <w:szCs w:val="24"/>
        </w:rPr>
        <w:t>3、</w:t>
      </w:r>
      <w:r>
        <w:rPr>
          <w:rFonts w:hint="eastAsia" w:ascii="楷体_GB2312" w:eastAsia="楷体_GB2312"/>
          <w:sz w:val="24"/>
        </w:rPr>
        <w:t>法律行为的有效要件</w:t>
      </w:r>
      <w:r>
        <w:rPr>
          <w:rFonts w:hint="eastAsia" w:ascii="楷体_GB2312" w:eastAsia="楷体_GB2312"/>
          <w:sz w:val="24"/>
          <w:szCs w:val="24"/>
        </w:rPr>
        <w:t>。</w:t>
      </w:r>
    </w:p>
    <w:p w14:paraId="3F0E13E2">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楷体_GB2312" w:eastAsia="楷体_GB2312"/>
          <w:sz w:val="24"/>
          <w:szCs w:val="24"/>
        </w:rPr>
      </w:pPr>
      <w:r>
        <w:rPr>
          <w:rFonts w:hint="eastAsia" w:ascii="楷体_GB2312" w:eastAsia="楷体_GB2312"/>
          <w:sz w:val="24"/>
          <w:szCs w:val="24"/>
        </w:rPr>
        <w:t>4、</w:t>
      </w:r>
      <w:r>
        <w:rPr>
          <w:rFonts w:hint="eastAsia" w:ascii="楷体_GB2312" w:eastAsia="楷体_GB2312"/>
          <w:sz w:val="24"/>
        </w:rPr>
        <w:t>无效的民事行为</w:t>
      </w:r>
      <w:r>
        <w:rPr>
          <w:rFonts w:hint="eastAsia" w:ascii="楷体_GB2312" w:eastAsia="楷体_GB2312"/>
          <w:sz w:val="24"/>
          <w:szCs w:val="24"/>
        </w:rPr>
        <w:t>。</w:t>
      </w:r>
    </w:p>
    <w:p w14:paraId="1FD07FBE">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楷体_GB2312" w:eastAsia="楷体_GB2312"/>
          <w:sz w:val="24"/>
          <w:szCs w:val="24"/>
        </w:rPr>
      </w:pPr>
      <w:r>
        <w:rPr>
          <w:rFonts w:hint="eastAsia" w:ascii="楷体_GB2312" w:eastAsia="楷体_GB2312"/>
          <w:sz w:val="24"/>
          <w:szCs w:val="24"/>
        </w:rPr>
        <w:t>5、</w:t>
      </w:r>
      <w:r>
        <w:rPr>
          <w:rFonts w:hint="eastAsia" w:ascii="楷体_GB2312" w:eastAsia="楷体_GB2312"/>
          <w:sz w:val="24"/>
        </w:rPr>
        <w:t>可变更或可撤销的民事行为</w:t>
      </w:r>
      <w:r>
        <w:rPr>
          <w:rFonts w:hint="eastAsia" w:ascii="楷体_GB2312" w:eastAsia="楷体_GB2312"/>
          <w:sz w:val="24"/>
          <w:szCs w:val="24"/>
        </w:rPr>
        <w:t>。</w:t>
      </w:r>
    </w:p>
    <w:p w14:paraId="3542E172">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楷体_GB2312" w:eastAsia="楷体_GB2312"/>
          <w:sz w:val="24"/>
        </w:rPr>
      </w:pPr>
      <w:r>
        <w:rPr>
          <w:rFonts w:hint="eastAsia" w:ascii="楷体_GB2312" w:eastAsia="楷体_GB2312"/>
          <w:sz w:val="24"/>
          <w:szCs w:val="24"/>
        </w:rPr>
        <w:t>6、</w:t>
      </w:r>
      <w:r>
        <w:rPr>
          <w:rFonts w:hint="eastAsia" w:ascii="楷体_GB2312" w:eastAsia="楷体_GB2312"/>
          <w:sz w:val="24"/>
        </w:rPr>
        <w:t>效力待定的民事行为。</w:t>
      </w:r>
    </w:p>
    <w:p w14:paraId="1E2DBB8C">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楷体_GB2312" w:eastAsia="楷体_GB2312"/>
          <w:sz w:val="24"/>
          <w:szCs w:val="24"/>
        </w:rPr>
      </w:pPr>
      <w:r>
        <w:rPr>
          <w:rFonts w:hint="eastAsia" w:ascii="楷体_GB2312" w:eastAsia="楷体_GB2312"/>
          <w:sz w:val="24"/>
        </w:rPr>
        <w:t>7、附条件的法律行为。</w:t>
      </w:r>
    </w:p>
    <w:p w14:paraId="7B2C6D27">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outlineLvl w:val="2"/>
        <w:rPr>
          <w:rFonts w:hint="eastAsia" w:ascii="楷体_GB2312" w:eastAsia="楷体_GB2312"/>
          <w:sz w:val="28"/>
          <w:szCs w:val="28"/>
        </w:rPr>
      </w:pPr>
      <w:r>
        <w:rPr>
          <w:rFonts w:hint="eastAsia" w:ascii="楷体_GB2312" w:eastAsia="楷体_GB2312"/>
          <w:sz w:val="28"/>
          <w:szCs w:val="28"/>
        </w:rPr>
        <w:t>二、难点</w:t>
      </w:r>
    </w:p>
    <w:p w14:paraId="0E67D3BA">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楷体_GB2312" w:eastAsia="楷体_GB2312"/>
          <w:sz w:val="24"/>
          <w:szCs w:val="24"/>
        </w:rPr>
      </w:pPr>
      <w:r>
        <w:rPr>
          <w:rFonts w:hint="eastAsia" w:ascii="楷体_GB2312" w:eastAsia="楷体_GB2312"/>
          <w:sz w:val="24"/>
          <w:szCs w:val="24"/>
        </w:rPr>
        <w:t>1、</w:t>
      </w:r>
      <w:r>
        <w:rPr>
          <w:rFonts w:hint="eastAsia" w:ascii="楷体_GB2312" w:eastAsia="楷体_GB2312"/>
          <w:sz w:val="24"/>
        </w:rPr>
        <w:t>法律行为的成立与生效的区别</w:t>
      </w:r>
      <w:r>
        <w:rPr>
          <w:rFonts w:hint="eastAsia" w:ascii="楷体_GB2312" w:eastAsia="楷体_GB2312"/>
          <w:sz w:val="24"/>
          <w:szCs w:val="24"/>
        </w:rPr>
        <w:t>。</w:t>
      </w:r>
    </w:p>
    <w:p w14:paraId="446CC4E9">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楷体_GB2312" w:eastAsia="楷体_GB2312"/>
          <w:sz w:val="24"/>
          <w:szCs w:val="24"/>
        </w:rPr>
      </w:pPr>
      <w:r>
        <w:rPr>
          <w:rFonts w:hint="eastAsia" w:ascii="楷体_GB2312" w:eastAsia="楷体_GB2312"/>
          <w:sz w:val="24"/>
          <w:szCs w:val="24"/>
        </w:rPr>
        <w:t>2、</w:t>
      </w:r>
      <w:r>
        <w:rPr>
          <w:rFonts w:hint="eastAsia" w:ascii="楷体_GB2312" w:eastAsia="楷体_GB2312"/>
          <w:sz w:val="24"/>
        </w:rPr>
        <w:t>无效的民事行为与可变更或可撤销的民事行为</w:t>
      </w:r>
      <w:r>
        <w:rPr>
          <w:rFonts w:hint="eastAsia" w:ascii="楷体_GB2312" w:eastAsia="楷体_GB2312"/>
          <w:sz w:val="24"/>
          <w:szCs w:val="24"/>
        </w:rPr>
        <w:t>的区别。</w:t>
      </w:r>
    </w:p>
    <w:p w14:paraId="48E60C98">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楷体_GB2312" w:eastAsia="楷体_GB2312"/>
          <w:sz w:val="24"/>
          <w:szCs w:val="24"/>
        </w:rPr>
      </w:pPr>
      <w:r>
        <w:rPr>
          <w:rFonts w:hint="eastAsia" w:ascii="楷体_GB2312" w:eastAsia="楷体_GB2312"/>
          <w:sz w:val="24"/>
          <w:szCs w:val="24"/>
        </w:rPr>
        <w:t>3、</w:t>
      </w:r>
      <w:r>
        <w:rPr>
          <w:rFonts w:hint="eastAsia" w:ascii="楷体_GB2312" w:eastAsia="楷体_GB2312"/>
          <w:sz w:val="24"/>
        </w:rPr>
        <w:t>无效的民事行为与效力待定的民事行为的区别</w:t>
      </w:r>
      <w:r>
        <w:rPr>
          <w:rFonts w:hint="eastAsia" w:ascii="楷体_GB2312" w:eastAsia="楷体_GB2312"/>
          <w:sz w:val="24"/>
          <w:szCs w:val="24"/>
        </w:rPr>
        <w:t>。</w:t>
      </w:r>
    </w:p>
    <w:p w14:paraId="34A3222B">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楷体_GB2312" w:eastAsia="楷体_GB2312"/>
          <w:sz w:val="24"/>
          <w:szCs w:val="24"/>
        </w:rPr>
      </w:pPr>
      <w:r>
        <w:rPr>
          <w:rFonts w:hint="eastAsia" w:ascii="楷体_GB2312" w:eastAsia="楷体_GB2312"/>
          <w:sz w:val="24"/>
          <w:szCs w:val="24"/>
        </w:rPr>
        <w:t>4、</w:t>
      </w:r>
      <w:r>
        <w:rPr>
          <w:rFonts w:hint="eastAsia" w:ascii="楷体_GB2312" w:eastAsia="楷体_GB2312"/>
          <w:sz w:val="24"/>
        </w:rPr>
        <w:t>附条件的法律行为与附负担的法律行为的区别。</w:t>
      </w:r>
    </w:p>
    <w:p w14:paraId="22B16E0F">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outlineLvl w:val="2"/>
        <w:rPr>
          <w:rFonts w:hint="eastAsia" w:ascii="楷体_GB2312" w:eastAsia="楷体_GB2312"/>
          <w:sz w:val="28"/>
          <w:szCs w:val="28"/>
        </w:rPr>
      </w:pPr>
      <w:r>
        <w:rPr>
          <w:rFonts w:hint="eastAsia" w:ascii="楷体_GB2312" w:eastAsia="楷体_GB2312"/>
          <w:sz w:val="28"/>
          <w:szCs w:val="28"/>
        </w:rPr>
        <w:t>三、教学手段</w:t>
      </w:r>
    </w:p>
    <w:p w14:paraId="234444CA">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楷体_GB2312" w:eastAsia="楷体_GB2312"/>
          <w:b/>
          <w:sz w:val="28"/>
          <w:szCs w:val="28"/>
        </w:rPr>
      </w:pPr>
      <w:r>
        <w:rPr>
          <w:rFonts w:hint="eastAsia" w:ascii="楷体_GB2312" w:eastAsia="楷体_GB2312"/>
          <w:sz w:val="24"/>
          <w:szCs w:val="24"/>
        </w:rPr>
        <w:t>板书及多媒体。</w:t>
      </w:r>
    </w:p>
    <w:p w14:paraId="780136FD">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outlineLvl w:val="0"/>
        <w:rPr>
          <w:rFonts w:hint="eastAsia" w:ascii="楷体_GB2312" w:eastAsia="楷体_GB2312"/>
          <w:b/>
          <w:sz w:val="28"/>
          <w:szCs w:val="28"/>
        </w:rPr>
      </w:pPr>
      <w:r>
        <w:rPr>
          <w:rFonts w:hint="eastAsia" w:ascii="楷体_GB2312" w:eastAsia="楷体_GB2312"/>
          <w:b/>
          <w:sz w:val="28"/>
          <w:szCs w:val="28"/>
        </w:rPr>
        <w:t>思考与练习</w:t>
      </w:r>
    </w:p>
    <w:p w14:paraId="776F89B8">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楷体_GB2312" w:eastAsia="楷体_GB2312"/>
          <w:sz w:val="24"/>
        </w:rPr>
      </w:pPr>
      <w:r>
        <w:rPr>
          <w:rFonts w:hint="eastAsia" w:ascii="楷体_GB2312" w:eastAsia="楷体_GB2312"/>
          <w:sz w:val="24"/>
        </w:rPr>
        <w:t>1、简述法律行为的概念和特征。</w:t>
      </w:r>
    </w:p>
    <w:p w14:paraId="4F57C85B">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楷体_GB2312" w:eastAsia="楷体_GB2312"/>
          <w:sz w:val="24"/>
        </w:rPr>
      </w:pPr>
      <w:r>
        <w:rPr>
          <w:rFonts w:hint="eastAsia" w:ascii="楷体_GB2312" w:eastAsia="楷体_GB2312"/>
          <w:sz w:val="24"/>
        </w:rPr>
        <w:t>2、法律行为的有效条件有哪些？</w:t>
      </w:r>
    </w:p>
    <w:p w14:paraId="49237BBB">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楷体_GB2312" w:eastAsia="楷体_GB2312"/>
          <w:sz w:val="24"/>
        </w:rPr>
      </w:pPr>
      <w:r>
        <w:rPr>
          <w:rFonts w:hint="eastAsia" w:ascii="楷体_GB2312" w:eastAsia="楷体_GB2312"/>
          <w:sz w:val="24"/>
        </w:rPr>
        <w:t>3、简述法律行为的分类及其意义。</w:t>
      </w:r>
    </w:p>
    <w:p w14:paraId="4E7E2E41">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楷体_GB2312" w:eastAsia="楷体_GB2312"/>
          <w:sz w:val="24"/>
        </w:rPr>
      </w:pPr>
      <w:r>
        <w:rPr>
          <w:rFonts w:hint="eastAsia" w:ascii="楷体_GB2312" w:eastAsia="楷体_GB2312"/>
          <w:sz w:val="24"/>
        </w:rPr>
        <w:t>4、举例说明延缓条件与解除条件及其主要区别。</w:t>
      </w:r>
    </w:p>
    <w:p w14:paraId="01F5CFC9">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楷体_GB2312" w:eastAsia="楷体_GB2312"/>
          <w:sz w:val="24"/>
        </w:rPr>
      </w:pPr>
      <w:r>
        <w:rPr>
          <w:rFonts w:hint="eastAsia" w:ascii="楷体_GB2312" w:eastAsia="楷体_GB2312"/>
          <w:sz w:val="24"/>
        </w:rPr>
        <w:t>5、简述无效的与可撤销的民事行为的种类及后果。</w:t>
      </w:r>
    </w:p>
    <w:p w14:paraId="12BE6587">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楷体_GB2312" w:eastAsia="楷体_GB2312"/>
          <w:sz w:val="24"/>
        </w:rPr>
      </w:pPr>
      <w:r>
        <w:rPr>
          <w:rFonts w:hint="eastAsia" w:ascii="楷体_GB2312" w:eastAsia="楷体_GB2312"/>
          <w:sz w:val="24"/>
        </w:rPr>
        <w:t>6、你认为法律行为与民事行为之间应当是什么关系？</w:t>
      </w:r>
    </w:p>
    <w:p w14:paraId="365A3AF6">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楷体_GB2312" w:eastAsia="楷体_GB2312"/>
          <w:sz w:val="24"/>
        </w:rPr>
      </w:pPr>
    </w:p>
    <w:p w14:paraId="0A5113AE">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outlineLvl w:val="0"/>
        <w:rPr>
          <w:rFonts w:hint="eastAsia" w:ascii="楷体_GB2312" w:eastAsia="楷体_GB2312"/>
          <w:b/>
          <w:sz w:val="28"/>
        </w:rPr>
      </w:pPr>
      <w:r>
        <w:rPr>
          <w:rFonts w:hint="eastAsia" w:ascii="楷体_GB2312" w:eastAsia="楷体_GB2312"/>
          <w:b/>
          <w:sz w:val="28"/>
        </w:rPr>
        <w:t>第</w:t>
      </w:r>
      <w:r>
        <w:rPr>
          <w:rFonts w:hint="eastAsia" w:ascii="楷体_GB2312" w:eastAsia="楷体_GB2312"/>
          <w:b/>
          <w:sz w:val="28"/>
          <w:lang w:val="en-US" w:eastAsia="zh-CN"/>
        </w:rPr>
        <w:t>十</w:t>
      </w:r>
      <w:r>
        <w:rPr>
          <w:rFonts w:hint="eastAsia" w:ascii="楷体_GB2312" w:eastAsia="楷体_GB2312"/>
          <w:b/>
          <w:sz w:val="28"/>
        </w:rPr>
        <w:t>章  代理</w:t>
      </w:r>
    </w:p>
    <w:p w14:paraId="37DB19E2">
      <w:pPr>
        <w:keepNext w:val="0"/>
        <w:keepLines w:val="0"/>
        <w:pageBreakBefore w:val="0"/>
        <w:widowControl w:val="0"/>
        <w:numPr>
          <w:ilvl w:val="0"/>
          <w:numId w:val="30"/>
        </w:numPr>
        <w:kinsoku/>
        <w:wordWrap/>
        <w:overflowPunct/>
        <w:topLinePunct w:val="0"/>
        <w:autoSpaceDE/>
        <w:autoSpaceDN/>
        <w:bidi w:val="0"/>
        <w:adjustRightInd/>
        <w:snapToGrid/>
        <w:spacing w:line="240" w:lineRule="auto"/>
        <w:ind w:left="0" w:leftChars="0" w:firstLine="0" w:firstLineChars="0"/>
        <w:jc w:val="left"/>
        <w:textAlignment w:val="auto"/>
        <w:outlineLvl w:val="1"/>
        <w:rPr>
          <w:rFonts w:hint="eastAsia" w:ascii="楷体_GB2312" w:eastAsia="楷体_GB2312"/>
          <w:sz w:val="28"/>
        </w:rPr>
      </w:pPr>
      <w:r>
        <w:rPr>
          <w:rFonts w:hint="eastAsia" w:ascii="楷体_GB2312" w:eastAsia="楷体_GB2312"/>
          <w:sz w:val="28"/>
          <w:lang w:val="en-US" w:eastAsia="zh-CN"/>
        </w:rPr>
        <w:t xml:space="preserve">  </w:t>
      </w:r>
      <w:r>
        <w:rPr>
          <w:rFonts w:hint="eastAsia" w:ascii="楷体_GB2312" w:eastAsia="楷体_GB2312"/>
          <w:sz w:val="28"/>
        </w:rPr>
        <w:t>概述</w:t>
      </w:r>
    </w:p>
    <w:p w14:paraId="387B18BD">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楷体_GB2312" w:eastAsia="楷体_GB2312"/>
          <w:sz w:val="24"/>
        </w:rPr>
      </w:pPr>
      <w:r>
        <w:rPr>
          <w:rFonts w:hint="eastAsia" w:ascii="楷体_GB2312" w:eastAsia="楷体_GB2312"/>
          <w:sz w:val="24"/>
        </w:rPr>
        <w:t>一、代理的概念和特征</w:t>
      </w:r>
    </w:p>
    <w:p w14:paraId="05C43B9E">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楷体_GB2312" w:eastAsia="楷体_GB2312"/>
          <w:sz w:val="24"/>
        </w:rPr>
      </w:pPr>
      <w:r>
        <w:rPr>
          <w:rFonts w:hint="eastAsia" w:ascii="楷体_GB2312" w:eastAsia="楷体_GB2312"/>
          <w:sz w:val="24"/>
          <w:lang w:val="en-US" w:eastAsia="zh-CN"/>
        </w:rPr>
        <w:t>二</w:t>
      </w:r>
      <w:r>
        <w:rPr>
          <w:rFonts w:hint="eastAsia" w:ascii="楷体_GB2312" w:eastAsia="楷体_GB2312"/>
          <w:sz w:val="24"/>
        </w:rPr>
        <w:t>、代理的适用范围</w:t>
      </w:r>
    </w:p>
    <w:p w14:paraId="3D626C2E">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楷体_GB2312" w:eastAsia="楷体_GB2312"/>
          <w:sz w:val="24"/>
        </w:rPr>
      </w:pPr>
      <w:r>
        <w:rPr>
          <w:rFonts w:hint="eastAsia" w:ascii="楷体_GB2312" w:eastAsia="楷体_GB2312"/>
          <w:sz w:val="24"/>
        </w:rPr>
        <w:t>三、代理的种类</w:t>
      </w:r>
    </w:p>
    <w:p w14:paraId="02BD84AE">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楷体_GB2312" w:eastAsia="楷体_GB2312"/>
          <w:sz w:val="24"/>
        </w:rPr>
      </w:pPr>
    </w:p>
    <w:p w14:paraId="6C7F46C0">
      <w:pPr>
        <w:keepNext w:val="0"/>
        <w:keepLines w:val="0"/>
        <w:pageBreakBefore w:val="0"/>
        <w:widowControl w:val="0"/>
        <w:numPr>
          <w:ilvl w:val="0"/>
          <w:numId w:val="30"/>
        </w:numPr>
        <w:kinsoku/>
        <w:wordWrap/>
        <w:overflowPunct/>
        <w:topLinePunct w:val="0"/>
        <w:autoSpaceDE/>
        <w:autoSpaceDN/>
        <w:bidi w:val="0"/>
        <w:adjustRightInd/>
        <w:snapToGrid/>
        <w:spacing w:line="240" w:lineRule="auto"/>
        <w:ind w:left="0" w:leftChars="0" w:firstLine="0" w:firstLineChars="0"/>
        <w:jc w:val="left"/>
        <w:textAlignment w:val="auto"/>
        <w:outlineLvl w:val="1"/>
        <w:rPr>
          <w:rFonts w:hint="eastAsia" w:ascii="楷体_GB2312" w:eastAsia="楷体_GB2312"/>
          <w:sz w:val="28"/>
        </w:rPr>
      </w:pPr>
      <w:r>
        <w:rPr>
          <w:rFonts w:hint="eastAsia" w:ascii="楷体_GB2312" w:eastAsia="楷体_GB2312"/>
          <w:sz w:val="28"/>
        </w:rPr>
        <w:t>代理权</w:t>
      </w:r>
    </w:p>
    <w:p w14:paraId="6A99BD0A">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楷体_GB2312" w:eastAsia="楷体_GB2312"/>
          <w:sz w:val="24"/>
        </w:rPr>
      </w:pPr>
      <w:r>
        <w:rPr>
          <w:rFonts w:hint="eastAsia" w:ascii="楷体_GB2312" w:eastAsia="楷体_GB2312"/>
          <w:sz w:val="24"/>
        </w:rPr>
        <w:t>一、代理权与代理权限</w:t>
      </w:r>
    </w:p>
    <w:p w14:paraId="6D1D25CE">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楷体_GB2312" w:eastAsia="楷体_GB2312"/>
          <w:sz w:val="24"/>
        </w:rPr>
      </w:pPr>
      <w:r>
        <w:rPr>
          <w:rFonts w:hint="eastAsia" w:ascii="楷体_GB2312" w:eastAsia="楷体_GB2312"/>
          <w:sz w:val="24"/>
        </w:rPr>
        <w:t>二、代理权的产生</w:t>
      </w:r>
    </w:p>
    <w:p w14:paraId="301B3E33">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楷体_GB2312" w:eastAsia="楷体_GB2312"/>
          <w:sz w:val="24"/>
        </w:rPr>
      </w:pPr>
      <w:r>
        <w:rPr>
          <w:rFonts w:hint="eastAsia" w:ascii="楷体_GB2312" w:eastAsia="楷体_GB2312"/>
          <w:sz w:val="24"/>
        </w:rPr>
        <w:t>三、代理权的行使</w:t>
      </w:r>
    </w:p>
    <w:p w14:paraId="2EE30755">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楷体_GB2312" w:eastAsia="楷体_GB2312"/>
          <w:sz w:val="24"/>
        </w:rPr>
      </w:pPr>
      <w:r>
        <w:rPr>
          <w:rFonts w:hint="eastAsia" w:ascii="楷体_GB2312" w:eastAsia="楷体_GB2312"/>
          <w:sz w:val="24"/>
        </w:rPr>
        <w:t>四、代理权的消灭</w:t>
      </w:r>
    </w:p>
    <w:p w14:paraId="6A0058E8">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楷体_GB2312" w:eastAsia="楷体_GB2312"/>
          <w:sz w:val="24"/>
        </w:rPr>
      </w:pPr>
    </w:p>
    <w:p w14:paraId="3E9F69CD">
      <w:pPr>
        <w:keepNext w:val="0"/>
        <w:keepLines w:val="0"/>
        <w:pageBreakBefore w:val="0"/>
        <w:widowControl w:val="0"/>
        <w:numPr>
          <w:ilvl w:val="0"/>
          <w:numId w:val="30"/>
        </w:numPr>
        <w:kinsoku/>
        <w:wordWrap/>
        <w:overflowPunct/>
        <w:topLinePunct w:val="0"/>
        <w:autoSpaceDE/>
        <w:autoSpaceDN/>
        <w:bidi w:val="0"/>
        <w:adjustRightInd/>
        <w:snapToGrid/>
        <w:spacing w:line="240" w:lineRule="auto"/>
        <w:ind w:left="0" w:leftChars="0" w:firstLine="0" w:firstLineChars="0"/>
        <w:jc w:val="left"/>
        <w:textAlignment w:val="auto"/>
        <w:outlineLvl w:val="1"/>
        <w:rPr>
          <w:rFonts w:hint="eastAsia" w:ascii="楷体_GB2312" w:eastAsia="楷体_GB2312"/>
          <w:sz w:val="28"/>
        </w:rPr>
      </w:pPr>
      <w:r>
        <w:rPr>
          <w:rFonts w:hint="eastAsia" w:ascii="楷体_GB2312" w:eastAsia="楷体_GB2312"/>
          <w:sz w:val="28"/>
        </w:rPr>
        <w:t>无权代理</w:t>
      </w:r>
    </w:p>
    <w:p w14:paraId="7AB78262">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楷体_GB2312" w:eastAsia="楷体_GB2312"/>
          <w:sz w:val="24"/>
        </w:rPr>
      </w:pPr>
      <w:r>
        <w:rPr>
          <w:rFonts w:hint="eastAsia" w:ascii="楷体_GB2312" w:eastAsia="楷体_GB2312"/>
          <w:sz w:val="24"/>
        </w:rPr>
        <w:t>一、无权代理的概念和特征</w:t>
      </w:r>
    </w:p>
    <w:p w14:paraId="41AA8B1D">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楷体_GB2312" w:eastAsia="楷体_GB2312"/>
          <w:sz w:val="24"/>
        </w:rPr>
      </w:pPr>
      <w:r>
        <w:rPr>
          <w:rFonts w:hint="eastAsia" w:ascii="楷体_GB2312" w:eastAsia="楷体_GB2312"/>
          <w:sz w:val="24"/>
        </w:rPr>
        <w:t>二、狭义无权代理</w:t>
      </w:r>
    </w:p>
    <w:p w14:paraId="2DF8F564">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楷体_GB2312" w:eastAsia="楷体_GB2312"/>
          <w:sz w:val="24"/>
        </w:rPr>
      </w:pPr>
      <w:r>
        <w:rPr>
          <w:rFonts w:hint="eastAsia" w:ascii="楷体_GB2312" w:eastAsia="楷体_GB2312"/>
          <w:sz w:val="24"/>
        </w:rPr>
        <w:t>三、表见代理</w:t>
      </w:r>
    </w:p>
    <w:p w14:paraId="3425BED0">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outlineLvl w:val="2"/>
        <w:rPr>
          <w:rFonts w:hint="eastAsia" w:ascii="楷体_GB2312" w:eastAsia="楷体_GB2312"/>
          <w:b/>
          <w:sz w:val="28"/>
          <w:szCs w:val="28"/>
        </w:rPr>
      </w:pPr>
      <w:r>
        <w:rPr>
          <w:rFonts w:hint="eastAsia" w:ascii="楷体_GB2312" w:eastAsia="楷体_GB2312"/>
          <w:b/>
          <w:sz w:val="28"/>
          <w:szCs w:val="28"/>
        </w:rPr>
        <w:t>重点、难点提示和教学手段</w:t>
      </w:r>
    </w:p>
    <w:p w14:paraId="3976B6C8">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outlineLvl w:val="2"/>
        <w:rPr>
          <w:rFonts w:hint="eastAsia" w:ascii="楷体_GB2312" w:eastAsia="楷体_GB2312"/>
          <w:sz w:val="28"/>
          <w:szCs w:val="28"/>
        </w:rPr>
      </w:pPr>
      <w:r>
        <w:rPr>
          <w:rFonts w:hint="eastAsia" w:ascii="楷体_GB2312" w:eastAsia="楷体_GB2312"/>
          <w:sz w:val="28"/>
          <w:szCs w:val="28"/>
        </w:rPr>
        <w:t>一、重点</w:t>
      </w:r>
    </w:p>
    <w:p w14:paraId="2D14A64F">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楷体_GB2312" w:eastAsia="楷体_GB2312"/>
          <w:sz w:val="24"/>
          <w:szCs w:val="24"/>
        </w:rPr>
      </w:pPr>
      <w:r>
        <w:rPr>
          <w:rFonts w:hint="eastAsia" w:ascii="楷体_GB2312" w:eastAsia="楷体_GB2312"/>
          <w:sz w:val="24"/>
          <w:szCs w:val="24"/>
        </w:rPr>
        <w:t>1、</w:t>
      </w:r>
      <w:r>
        <w:rPr>
          <w:rFonts w:hint="eastAsia" w:ascii="楷体_GB2312" w:eastAsia="楷体_GB2312"/>
          <w:sz w:val="24"/>
        </w:rPr>
        <w:t>代理的概念、特征和分类</w:t>
      </w:r>
      <w:r>
        <w:rPr>
          <w:rFonts w:hint="eastAsia" w:ascii="楷体_GB2312" w:eastAsia="楷体_GB2312"/>
          <w:sz w:val="24"/>
          <w:szCs w:val="24"/>
        </w:rPr>
        <w:t>。</w:t>
      </w:r>
    </w:p>
    <w:p w14:paraId="586827F5">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楷体_GB2312" w:eastAsia="楷体_GB2312"/>
          <w:sz w:val="24"/>
          <w:szCs w:val="24"/>
        </w:rPr>
      </w:pPr>
      <w:r>
        <w:rPr>
          <w:rFonts w:hint="eastAsia" w:ascii="楷体_GB2312" w:eastAsia="楷体_GB2312"/>
          <w:sz w:val="24"/>
          <w:szCs w:val="24"/>
        </w:rPr>
        <w:t>2、</w:t>
      </w:r>
      <w:r>
        <w:rPr>
          <w:rFonts w:hint="eastAsia" w:ascii="楷体_GB2312" w:eastAsia="楷体_GB2312"/>
          <w:sz w:val="24"/>
        </w:rPr>
        <w:t>复代理的特征</w:t>
      </w:r>
      <w:r>
        <w:rPr>
          <w:rFonts w:hint="eastAsia" w:ascii="楷体_GB2312" w:eastAsia="楷体_GB2312"/>
          <w:sz w:val="24"/>
          <w:szCs w:val="24"/>
        </w:rPr>
        <w:t>。</w:t>
      </w:r>
    </w:p>
    <w:p w14:paraId="230765B9">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楷体_GB2312" w:eastAsia="楷体_GB2312"/>
          <w:sz w:val="24"/>
          <w:szCs w:val="24"/>
        </w:rPr>
      </w:pPr>
      <w:r>
        <w:rPr>
          <w:rFonts w:hint="eastAsia" w:ascii="楷体_GB2312" w:eastAsia="楷体_GB2312"/>
          <w:sz w:val="24"/>
          <w:szCs w:val="24"/>
        </w:rPr>
        <w:t>3、</w:t>
      </w:r>
      <w:r>
        <w:rPr>
          <w:rFonts w:hint="eastAsia" w:ascii="楷体_GB2312" w:eastAsia="楷体_GB2312"/>
          <w:sz w:val="24"/>
        </w:rPr>
        <w:t>无权代理的种类及法律效果</w:t>
      </w:r>
      <w:r>
        <w:rPr>
          <w:rFonts w:hint="eastAsia" w:ascii="楷体_GB2312" w:eastAsia="楷体_GB2312"/>
          <w:sz w:val="24"/>
          <w:szCs w:val="24"/>
        </w:rPr>
        <w:t>。</w:t>
      </w:r>
    </w:p>
    <w:p w14:paraId="3978DD63">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楷体_GB2312" w:eastAsia="楷体_GB2312"/>
          <w:sz w:val="24"/>
          <w:szCs w:val="24"/>
        </w:rPr>
      </w:pPr>
      <w:r>
        <w:rPr>
          <w:rFonts w:hint="eastAsia" w:ascii="楷体_GB2312" w:eastAsia="楷体_GB2312"/>
          <w:sz w:val="24"/>
          <w:szCs w:val="24"/>
        </w:rPr>
        <w:t>4、</w:t>
      </w:r>
      <w:r>
        <w:rPr>
          <w:rFonts w:hint="eastAsia" w:ascii="楷体_GB2312" w:eastAsia="楷体_GB2312"/>
          <w:sz w:val="24"/>
        </w:rPr>
        <w:t>表见代理</w:t>
      </w:r>
      <w:r>
        <w:rPr>
          <w:rFonts w:hint="eastAsia" w:ascii="楷体_GB2312" w:eastAsia="楷体_GB2312"/>
          <w:sz w:val="24"/>
          <w:szCs w:val="24"/>
        </w:rPr>
        <w:t>。</w:t>
      </w:r>
    </w:p>
    <w:p w14:paraId="0E598BFC">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楷体_GB2312" w:eastAsia="楷体_GB2312"/>
          <w:sz w:val="24"/>
          <w:szCs w:val="24"/>
        </w:rPr>
      </w:pPr>
      <w:r>
        <w:rPr>
          <w:rFonts w:hint="eastAsia" w:ascii="楷体_GB2312" w:eastAsia="楷体_GB2312"/>
          <w:sz w:val="24"/>
          <w:szCs w:val="24"/>
        </w:rPr>
        <w:t>5、</w:t>
      </w:r>
      <w:r>
        <w:rPr>
          <w:rFonts w:hint="eastAsia" w:ascii="楷体_GB2312" w:eastAsia="楷体_GB2312"/>
          <w:sz w:val="24"/>
        </w:rPr>
        <w:t>代理关系消灭的原因</w:t>
      </w:r>
    </w:p>
    <w:p w14:paraId="3553978B">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outlineLvl w:val="2"/>
        <w:rPr>
          <w:rFonts w:hint="eastAsia" w:ascii="楷体_GB2312" w:eastAsia="楷体_GB2312"/>
          <w:sz w:val="28"/>
          <w:szCs w:val="28"/>
        </w:rPr>
      </w:pPr>
      <w:r>
        <w:rPr>
          <w:rFonts w:hint="eastAsia" w:ascii="楷体_GB2312" w:eastAsia="楷体_GB2312"/>
          <w:sz w:val="28"/>
          <w:szCs w:val="28"/>
        </w:rPr>
        <w:t>二、难点</w:t>
      </w:r>
    </w:p>
    <w:p w14:paraId="7A7574BF">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楷体_GB2312" w:eastAsia="楷体_GB2312"/>
          <w:sz w:val="24"/>
          <w:szCs w:val="24"/>
        </w:rPr>
      </w:pPr>
      <w:r>
        <w:rPr>
          <w:rFonts w:hint="eastAsia" w:ascii="楷体_GB2312" w:eastAsia="楷体_GB2312"/>
          <w:sz w:val="24"/>
          <w:szCs w:val="24"/>
        </w:rPr>
        <w:t>1、</w:t>
      </w:r>
      <w:r>
        <w:rPr>
          <w:rFonts w:hint="eastAsia" w:ascii="楷体_GB2312" w:eastAsia="楷体_GB2312"/>
          <w:sz w:val="24"/>
        </w:rPr>
        <w:t>代理权行使的限制与复代理的关系。</w:t>
      </w:r>
    </w:p>
    <w:p w14:paraId="39D69F75">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楷体_GB2312" w:eastAsia="楷体_GB2312"/>
          <w:sz w:val="24"/>
          <w:szCs w:val="24"/>
        </w:rPr>
      </w:pPr>
      <w:r>
        <w:rPr>
          <w:rFonts w:hint="eastAsia" w:ascii="楷体_GB2312" w:eastAsia="楷体_GB2312"/>
          <w:sz w:val="24"/>
          <w:szCs w:val="24"/>
        </w:rPr>
        <w:t>2、狭义</w:t>
      </w:r>
      <w:r>
        <w:rPr>
          <w:rFonts w:hint="eastAsia" w:ascii="楷体_GB2312" w:eastAsia="楷体_GB2312"/>
          <w:sz w:val="24"/>
        </w:rPr>
        <w:t>无权代理与表见代理的区别</w:t>
      </w:r>
      <w:r>
        <w:rPr>
          <w:rFonts w:hint="eastAsia" w:ascii="楷体_GB2312" w:eastAsia="楷体_GB2312"/>
          <w:sz w:val="24"/>
          <w:szCs w:val="24"/>
        </w:rPr>
        <w:t>。</w:t>
      </w:r>
    </w:p>
    <w:p w14:paraId="127B5D7E">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楷体_GB2312" w:eastAsia="楷体_GB2312"/>
          <w:sz w:val="24"/>
          <w:szCs w:val="24"/>
        </w:rPr>
      </w:pPr>
      <w:r>
        <w:rPr>
          <w:rFonts w:hint="eastAsia" w:ascii="楷体_GB2312" w:eastAsia="楷体_GB2312"/>
          <w:sz w:val="24"/>
          <w:szCs w:val="24"/>
        </w:rPr>
        <w:t>3、</w:t>
      </w:r>
      <w:r>
        <w:rPr>
          <w:rFonts w:hint="eastAsia" w:ascii="楷体_GB2312" w:eastAsia="楷体_GB2312"/>
          <w:sz w:val="24"/>
        </w:rPr>
        <w:t>被代理人死亡与代理关系终止的关系。</w:t>
      </w:r>
    </w:p>
    <w:p w14:paraId="25B85D20">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outlineLvl w:val="2"/>
        <w:rPr>
          <w:rFonts w:hint="eastAsia" w:ascii="楷体_GB2312" w:eastAsia="楷体_GB2312"/>
          <w:sz w:val="28"/>
          <w:szCs w:val="28"/>
        </w:rPr>
      </w:pPr>
      <w:r>
        <w:rPr>
          <w:rFonts w:hint="eastAsia" w:ascii="楷体_GB2312" w:eastAsia="楷体_GB2312"/>
          <w:sz w:val="28"/>
          <w:szCs w:val="28"/>
        </w:rPr>
        <w:t>三、教学手段</w:t>
      </w:r>
    </w:p>
    <w:p w14:paraId="30FE151A">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楷体_GB2312" w:eastAsia="楷体_GB2312"/>
          <w:b/>
          <w:sz w:val="24"/>
        </w:rPr>
      </w:pPr>
      <w:r>
        <w:rPr>
          <w:rFonts w:hint="eastAsia" w:ascii="楷体_GB2312" w:eastAsia="楷体_GB2312"/>
          <w:sz w:val="24"/>
          <w:szCs w:val="24"/>
        </w:rPr>
        <w:t>板书及多媒体。</w:t>
      </w:r>
    </w:p>
    <w:p w14:paraId="08C01E16">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outlineLvl w:val="0"/>
        <w:rPr>
          <w:rFonts w:hint="eastAsia" w:ascii="楷体_GB2312" w:eastAsia="楷体_GB2312"/>
          <w:b/>
          <w:sz w:val="28"/>
          <w:szCs w:val="28"/>
        </w:rPr>
      </w:pPr>
      <w:r>
        <w:rPr>
          <w:rFonts w:hint="eastAsia" w:ascii="楷体_GB2312" w:eastAsia="楷体_GB2312"/>
          <w:b/>
          <w:sz w:val="28"/>
          <w:szCs w:val="28"/>
        </w:rPr>
        <w:t>思考与练习</w:t>
      </w:r>
    </w:p>
    <w:p w14:paraId="5FED3467">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楷体_GB2312" w:eastAsia="楷体_GB2312"/>
          <w:sz w:val="24"/>
        </w:rPr>
      </w:pPr>
      <w:r>
        <w:rPr>
          <w:rFonts w:hint="eastAsia" w:ascii="楷体_GB2312" w:eastAsia="楷体_GB2312"/>
          <w:sz w:val="24"/>
        </w:rPr>
        <w:t>1、简述代理的概念和特征。</w:t>
      </w:r>
    </w:p>
    <w:p w14:paraId="31AD28B6">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楷体_GB2312" w:eastAsia="楷体_GB2312"/>
          <w:sz w:val="24"/>
        </w:rPr>
      </w:pPr>
      <w:r>
        <w:rPr>
          <w:rFonts w:hint="eastAsia" w:ascii="楷体_GB2312" w:eastAsia="楷体_GB2312"/>
          <w:sz w:val="24"/>
        </w:rPr>
        <w:t>2、简述代理的适用范围。</w:t>
      </w:r>
    </w:p>
    <w:p w14:paraId="4E79507C">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楷体_GB2312" w:eastAsia="楷体_GB2312"/>
          <w:sz w:val="24"/>
        </w:rPr>
      </w:pPr>
      <w:r>
        <w:rPr>
          <w:rFonts w:hint="eastAsia" w:ascii="楷体_GB2312" w:eastAsia="楷体_GB2312"/>
          <w:sz w:val="24"/>
        </w:rPr>
        <w:t>3、我国《民法通则》规定了哪些代理？</w:t>
      </w:r>
    </w:p>
    <w:p w14:paraId="45E7EC17">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楷体_GB2312" w:eastAsia="楷体_GB2312"/>
          <w:sz w:val="24"/>
        </w:rPr>
      </w:pPr>
      <w:r>
        <w:rPr>
          <w:rFonts w:hint="eastAsia" w:ascii="楷体_GB2312" w:eastAsia="楷体_GB2312"/>
          <w:sz w:val="24"/>
        </w:rPr>
        <w:t>4、简述代理关系中的连带责任。</w:t>
      </w:r>
    </w:p>
    <w:p w14:paraId="06FB03BF">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楷体_GB2312" w:eastAsia="楷体_GB2312"/>
          <w:sz w:val="24"/>
        </w:rPr>
      </w:pPr>
      <w:r>
        <w:rPr>
          <w:rFonts w:hint="eastAsia" w:ascii="楷体_GB2312" w:eastAsia="楷体_GB2312"/>
          <w:sz w:val="24"/>
        </w:rPr>
        <w:t>5、举例说明滥用代理权、无权代理、表见代理。</w:t>
      </w:r>
    </w:p>
    <w:p w14:paraId="25707C95">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楷体_GB2312" w:eastAsia="楷体_GB2312"/>
          <w:sz w:val="24"/>
        </w:rPr>
      </w:pPr>
      <w:r>
        <w:rPr>
          <w:rFonts w:hint="eastAsia" w:ascii="楷体_GB2312" w:eastAsia="楷体_GB2312"/>
          <w:sz w:val="24"/>
        </w:rPr>
        <w:t>6、为什么被代理人死亡不必然引起委托代理关系的终止？</w:t>
      </w:r>
    </w:p>
    <w:p w14:paraId="522EB5B2">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楷体_GB2312" w:eastAsia="楷体_GB2312"/>
          <w:sz w:val="24"/>
        </w:rPr>
      </w:pPr>
    </w:p>
    <w:p w14:paraId="59CE7A1E">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楷体_GB2312" w:eastAsia="楷体_GB2312"/>
          <w:b/>
          <w:sz w:val="28"/>
        </w:rPr>
      </w:pPr>
      <w:r>
        <w:rPr>
          <w:rFonts w:hint="eastAsia" w:ascii="楷体_GB2312" w:eastAsia="楷体_GB2312"/>
          <w:b/>
          <w:sz w:val="28"/>
        </w:rPr>
        <w:t>第十</w:t>
      </w:r>
      <w:r>
        <w:rPr>
          <w:rFonts w:hint="eastAsia" w:ascii="楷体_GB2312" w:eastAsia="楷体_GB2312"/>
          <w:b/>
          <w:sz w:val="28"/>
          <w:lang w:val="en-US" w:eastAsia="zh-CN"/>
        </w:rPr>
        <w:t>一</w:t>
      </w:r>
      <w:r>
        <w:rPr>
          <w:rFonts w:hint="eastAsia" w:ascii="楷体_GB2312" w:eastAsia="楷体_GB2312"/>
          <w:b/>
          <w:sz w:val="28"/>
        </w:rPr>
        <w:t>章 时效和期日期间</w:t>
      </w:r>
    </w:p>
    <w:p w14:paraId="4439005A">
      <w:pPr>
        <w:keepNext w:val="0"/>
        <w:keepLines w:val="0"/>
        <w:pageBreakBefore w:val="0"/>
        <w:widowControl w:val="0"/>
        <w:numPr>
          <w:ilvl w:val="0"/>
          <w:numId w:val="31"/>
        </w:numPr>
        <w:kinsoku/>
        <w:wordWrap/>
        <w:overflowPunct/>
        <w:topLinePunct w:val="0"/>
        <w:autoSpaceDE/>
        <w:autoSpaceDN/>
        <w:bidi w:val="0"/>
        <w:adjustRightInd/>
        <w:snapToGrid/>
        <w:spacing w:line="240" w:lineRule="auto"/>
        <w:ind w:left="0" w:leftChars="0" w:firstLine="0" w:firstLineChars="0"/>
        <w:jc w:val="left"/>
        <w:textAlignment w:val="auto"/>
        <w:outlineLvl w:val="1"/>
        <w:rPr>
          <w:rFonts w:hint="eastAsia" w:ascii="楷体_GB2312" w:eastAsia="楷体_GB2312"/>
          <w:sz w:val="28"/>
        </w:rPr>
      </w:pPr>
      <w:r>
        <w:rPr>
          <w:rFonts w:hint="eastAsia" w:ascii="楷体_GB2312" w:eastAsia="楷体_GB2312"/>
          <w:sz w:val="28"/>
        </w:rPr>
        <w:t>概述</w:t>
      </w:r>
    </w:p>
    <w:p w14:paraId="56D1F45C">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楷体_GB2312" w:eastAsia="楷体_GB2312"/>
          <w:sz w:val="24"/>
        </w:rPr>
      </w:pPr>
      <w:r>
        <w:rPr>
          <w:rFonts w:hint="eastAsia" w:ascii="楷体_GB2312" w:eastAsia="楷体_GB2312"/>
          <w:sz w:val="24"/>
        </w:rPr>
        <w:t>一、时效的概念及构成</w:t>
      </w:r>
    </w:p>
    <w:p w14:paraId="01C1E285">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楷体_GB2312" w:eastAsia="楷体_GB2312"/>
          <w:sz w:val="24"/>
        </w:rPr>
      </w:pPr>
      <w:r>
        <w:rPr>
          <w:rFonts w:hint="eastAsia" w:ascii="楷体_GB2312" w:eastAsia="楷体_GB2312"/>
          <w:sz w:val="24"/>
        </w:rPr>
        <w:t>二、时效的性质</w:t>
      </w:r>
    </w:p>
    <w:p w14:paraId="5AAC7F12">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楷体_GB2312" w:eastAsia="楷体_GB2312"/>
          <w:sz w:val="24"/>
        </w:rPr>
      </w:pPr>
      <w:r>
        <w:rPr>
          <w:rFonts w:hint="eastAsia" w:ascii="楷体_GB2312" w:eastAsia="楷体_GB2312"/>
          <w:sz w:val="24"/>
        </w:rPr>
        <w:t>三、时效的作用</w:t>
      </w:r>
    </w:p>
    <w:p w14:paraId="58771B11">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楷体_GB2312" w:eastAsia="楷体_GB2312"/>
          <w:sz w:val="24"/>
          <w:lang w:val="en-US" w:eastAsia="zh-CN"/>
        </w:rPr>
      </w:pPr>
      <w:r>
        <w:rPr>
          <w:rFonts w:hint="eastAsia" w:ascii="楷体_GB2312" w:eastAsia="楷体_GB2312"/>
          <w:sz w:val="24"/>
          <w:lang w:val="en-US" w:eastAsia="zh-CN"/>
        </w:rPr>
        <w:t>四、时效的种类</w:t>
      </w:r>
    </w:p>
    <w:p w14:paraId="2BA8D9C2">
      <w:pPr>
        <w:keepNext w:val="0"/>
        <w:keepLines w:val="0"/>
        <w:pageBreakBefore w:val="0"/>
        <w:widowControl w:val="0"/>
        <w:numPr>
          <w:ilvl w:val="0"/>
          <w:numId w:val="31"/>
        </w:numPr>
        <w:kinsoku/>
        <w:wordWrap/>
        <w:overflowPunct/>
        <w:topLinePunct w:val="0"/>
        <w:autoSpaceDE/>
        <w:autoSpaceDN/>
        <w:bidi w:val="0"/>
        <w:adjustRightInd/>
        <w:snapToGrid/>
        <w:spacing w:line="240" w:lineRule="auto"/>
        <w:ind w:left="0" w:leftChars="0" w:firstLine="0" w:firstLineChars="0"/>
        <w:jc w:val="left"/>
        <w:textAlignment w:val="auto"/>
        <w:outlineLvl w:val="1"/>
        <w:rPr>
          <w:rFonts w:hint="eastAsia" w:ascii="楷体_GB2312" w:eastAsia="楷体_GB2312"/>
          <w:sz w:val="28"/>
        </w:rPr>
      </w:pPr>
      <w:r>
        <w:rPr>
          <w:rFonts w:hint="eastAsia" w:ascii="楷体_GB2312" w:eastAsia="楷体_GB2312"/>
          <w:sz w:val="28"/>
        </w:rPr>
        <w:t>取得时效</w:t>
      </w:r>
    </w:p>
    <w:p w14:paraId="292406C2">
      <w:pPr>
        <w:keepNext w:val="0"/>
        <w:keepLines w:val="0"/>
        <w:pageBreakBefore w:val="0"/>
        <w:widowControl w:val="0"/>
        <w:numPr>
          <w:ilvl w:val="0"/>
          <w:numId w:val="32"/>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楷体_GB2312" w:hAnsi="Times New Roman" w:eastAsia="楷体_GB2312" w:cs="Times New Roman"/>
          <w:sz w:val="24"/>
        </w:rPr>
      </w:pPr>
      <w:r>
        <w:rPr>
          <w:rFonts w:hint="eastAsia" w:ascii="楷体_GB2312" w:hAnsi="Times New Roman" w:eastAsia="楷体_GB2312" w:cs="Times New Roman"/>
          <w:sz w:val="24"/>
        </w:rPr>
        <w:t>取得时效的概念和特征</w:t>
      </w:r>
    </w:p>
    <w:p w14:paraId="12D85F98">
      <w:pPr>
        <w:keepNext w:val="0"/>
        <w:keepLines w:val="0"/>
        <w:pageBreakBefore w:val="0"/>
        <w:widowControl w:val="0"/>
        <w:numPr>
          <w:ilvl w:val="0"/>
          <w:numId w:val="32"/>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楷体_GB2312" w:hAnsi="Times New Roman" w:eastAsia="楷体_GB2312" w:cs="Times New Roman"/>
          <w:sz w:val="24"/>
        </w:rPr>
      </w:pPr>
      <w:r>
        <w:rPr>
          <w:rFonts w:hint="eastAsia" w:ascii="楷体_GB2312" w:hAnsi="Times New Roman" w:eastAsia="楷体_GB2312" w:cs="Times New Roman"/>
          <w:sz w:val="24"/>
        </w:rPr>
        <w:t>取得时效的适用范围</w:t>
      </w:r>
    </w:p>
    <w:p w14:paraId="24DD2739">
      <w:pPr>
        <w:keepNext w:val="0"/>
        <w:keepLines w:val="0"/>
        <w:pageBreakBefore w:val="0"/>
        <w:widowControl w:val="0"/>
        <w:numPr>
          <w:ilvl w:val="0"/>
          <w:numId w:val="32"/>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楷体_GB2312" w:eastAsia="楷体_GB2312"/>
          <w:sz w:val="28"/>
        </w:rPr>
      </w:pPr>
      <w:r>
        <w:rPr>
          <w:rFonts w:hint="eastAsia" w:ascii="楷体_GB2312" w:hAnsi="Times New Roman" w:eastAsia="楷体_GB2312" w:cs="Times New Roman"/>
          <w:sz w:val="24"/>
        </w:rPr>
        <w:t>取得时效的要件</w:t>
      </w:r>
    </w:p>
    <w:p w14:paraId="12F6EAC2">
      <w:pPr>
        <w:keepNext w:val="0"/>
        <w:keepLines w:val="0"/>
        <w:pageBreakBefore w:val="0"/>
        <w:widowControl w:val="0"/>
        <w:numPr>
          <w:ilvl w:val="0"/>
          <w:numId w:val="31"/>
        </w:numPr>
        <w:kinsoku/>
        <w:wordWrap/>
        <w:overflowPunct/>
        <w:topLinePunct w:val="0"/>
        <w:autoSpaceDE/>
        <w:autoSpaceDN/>
        <w:bidi w:val="0"/>
        <w:adjustRightInd/>
        <w:snapToGrid/>
        <w:spacing w:line="240" w:lineRule="auto"/>
        <w:ind w:left="0" w:leftChars="0" w:firstLine="0" w:firstLineChars="0"/>
        <w:jc w:val="left"/>
        <w:textAlignment w:val="auto"/>
        <w:outlineLvl w:val="1"/>
        <w:rPr>
          <w:rFonts w:hint="eastAsia" w:ascii="楷体_GB2312" w:eastAsia="楷体_GB2312"/>
          <w:sz w:val="28"/>
        </w:rPr>
      </w:pPr>
      <w:r>
        <w:rPr>
          <w:rFonts w:hint="eastAsia" w:ascii="楷体_GB2312" w:eastAsia="楷体_GB2312"/>
          <w:sz w:val="28"/>
        </w:rPr>
        <w:t>诉讼时效</w:t>
      </w:r>
    </w:p>
    <w:p w14:paraId="401BC9A8">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default" w:ascii="楷体_GB2312" w:eastAsia="楷体_GB2312"/>
          <w:sz w:val="24"/>
          <w:lang w:val="en-US" w:eastAsia="zh-CN"/>
        </w:rPr>
      </w:pPr>
      <w:r>
        <w:rPr>
          <w:rFonts w:hint="eastAsia" w:ascii="楷体_GB2312" w:eastAsia="楷体_GB2312"/>
          <w:sz w:val="24"/>
        </w:rPr>
        <w:t>一、</w:t>
      </w:r>
      <w:r>
        <w:rPr>
          <w:rFonts w:hint="eastAsia" w:ascii="楷体_GB2312" w:eastAsia="楷体_GB2312"/>
          <w:sz w:val="24"/>
          <w:lang w:val="en-US" w:eastAsia="zh-CN"/>
        </w:rPr>
        <w:t>诉讼时效的概念</w:t>
      </w:r>
    </w:p>
    <w:p w14:paraId="34ED2D85">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楷体_GB2312" w:eastAsia="楷体_GB2312"/>
          <w:sz w:val="24"/>
          <w:lang w:val="en-US" w:eastAsia="zh-CN"/>
        </w:rPr>
      </w:pPr>
      <w:r>
        <w:rPr>
          <w:rFonts w:hint="eastAsia" w:ascii="楷体_GB2312" w:eastAsia="楷体_GB2312"/>
          <w:sz w:val="24"/>
          <w:lang w:val="en-US" w:eastAsia="zh-CN"/>
        </w:rPr>
        <w:t>二、诉讼时效的种类</w:t>
      </w:r>
    </w:p>
    <w:p w14:paraId="1563E101">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楷体_GB2312" w:eastAsia="楷体_GB2312"/>
          <w:sz w:val="24"/>
          <w:lang w:val="en-US" w:eastAsia="zh-CN"/>
        </w:rPr>
      </w:pPr>
      <w:r>
        <w:rPr>
          <w:rFonts w:hint="eastAsia" w:ascii="楷体_GB2312" w:eastAsia="楷体_GB2312"/>
          <w:sz w:val="24"/>
          <w:lang w:val="en-US" w:eastAsia="zh-CN"/>
        </w:rPr>
        <w:t>三、诉讼时效的适用范围</w:t>
      </w:r>
    </w:p>
    <w:p w14:paraId="0B1822FC">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楷体_GB2312" w:eastAsia="楷体_GB2312"/>
          <w:sz w:val="24"/>
          <w:lang w:val="en-US" w:eastAsia="zh-CN"/>
        </w:rPr>
      </w:pPr>
      <w:r>
        <w:rPr>
          <w:rFonts w:hint="eastAsia" w:ascii="楷体_GB2312" w:eastAsia="楷体_GB2312"/>
          <w:sz w:val="24"/>
          <w:lang w:val="en-US" w:eastAsia="zh-CN"/>
        </w:rPr>
        <w:t>四、诉讼时效期间的起算</w:t>
      </w:r>
    </w:p>
    <w:p w14:paraId="4CAB8325">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楷体_GB2312" w:eastAsia="楷体_GB2312"/>
          <w:sz w:val="24"/>
          <w:lang w:val="en-US" w:eastAsia="zh-CN"/>
        </w:rPr>
      </w:pPr>
      <w:r>
        <w:rPr>
          <w:rFonts w:hint="eastAsia" w:ascii="楷体_GB2312" w:eastAsia="楷体_GB2312"/>
          <w:sz w:val="24"/>
          <w:lang w:val="en-US" w:eastAsia="zh-CN"/>
        </w:rPr>
        <w:t>五、诉讼时效期间的中止</w:t>
      </w:r>
    </w:p>
    <w:p w14:paraId="3BF8E866">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楷体_GB2312" w:eastAsia="楷体_GB2312"/>
          <w:sz w:val="24"/>
          <w:lang w:val="en-US" w:eastAsia="zh-CN"/>
        </w:rPr>
      </w:pPr>
      <w:r>
        <w:rPr>
          <w:rFonts w:hint="eastAsia" w:ascii="楷体_GB2312" w:eastAsia="楷体_GB2312"/>
          <w:sz w:val="24"/>
          <w:lang w:val="en-US" w:eastAsia="zh-CN"/>
        </w:rPr>
        <w:t>六、诉讼时效期间的中断</w:t>
      </w:r>
    </w:p>
    <w:p w14:paraId="02CF4A4D">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楷体_GB2312" w:eastAsia="楷体_GB2312"/>
          <w:sz w:val="24"/>
          <w:lang w:val="en-US" w:eastAsia="zh-CN"/>
        </w:rPr>
      </w:pPr>
      <w:r>
        <w:rPr>
          <w:rFonts w:hint="eastAsia" w:ascii="楷体_GB2312" w:eastAsia="楷体_GB2312"/>
          <w:sz w:val="24"/>
          <w:lang w:val="en-US" w:eastAsia="zh-CN"/>
        </w:rPr>
        <w:t>七、诉讼时效的延长</w:t>
      </w:r>
    </w:p>
    <w:p w14:paraId="5AE67BBF">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楷体_GB2312" w:eastAsia="楷体_GB2312"/>
          <w:sz w:val="24"/>
          <w:lang w:val="en-US" w:eastAsia="zh-CN"/>
        </w:rPr>
      </w:pPr>
      <w:r>
        <w:rPr>
          <w:rFonts w:hint="eastAsia" w:ascii="楷体_GB2312" w:eastAsia="楷体_GB2312"/>
          <w:sz w:val="24"/>
          <w:lang w:val="en-US" w:eastAsia="zh-CN"/>
        </w:rPr>
        <w:t>八、诉讼时效届满的法律效力</w:t>
      </w:r>
    </w:p>
    <w:p w14:paraId="62464CC9">
      <w:pPr>
        <w:keepNext w:val="0"/>
        <w:keepLines w:val="0"/>
        <w:pageBreakBefore w:val="0"/>
        <w:widowControl w:val="0"/>
        <w:numPr>
          <w:ilvl w:val="0"/>
          <w:numId w:val="31"/>
        </w:numPr>
        <w:kinsoku/>
        <w:wordWrap/>
        <w:overflowPunct/>
        <w:topLinePunct w:val="0"/>
        <w:autoSpaceDE/>
        <w:autoSpaceDN/>
        <w:bidi w:val="0"/>
        <w:adjustRightInd/>
        <w:snapToGrid/>
        <w:spacing w:line="240" w:lineRule="auto"/>
        <w:ind w:left="0" w:leftChars="0" w:firstLine="0" w:firstLineChars="0"/>
        <w:jc w:val="left"/>
        <w:textAlignment w:val="auto"/>
        <w:outlineLvl w:val="1"/>
        <w:rPr>
          <w:rFonts w:hint="eastAsia" w:ascii="楷体_GB2312" w:eastAsia="楷体_GB2312"/>
          <w:sz w:val="28"/>
        </w:rPr>
      </w:pPr>
      <w:r>
        <w:rPr>
          <w:rFonts w:hint="eastAsia" w:ascii="楷体_GB2312" w:eastAsia="楷体_GB2312"/>
          <w:sz w:val="28"/>
        </w:rPr>
        <w:t>期间与期日</w:t>
      </w:r>
    </w:p>
    <w:p w14:paraId="4938CC50">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楷体_GB2312" w:eastAsia="楷体_GB2312"/>
          <w:sz w:val="24"/>
        </w:rPr>
      </w:pPr>
      <w:r>
        <w:rPr>
          <w:rFonts w:hint="eastAsia" w:ascii="楷体_GB2312" w:eastAsia="楷体_GB2312"/>
          <w:sz w:val="24"/>
        </w:rPr>
        <w:t>一、期间、期日的概念</w:t>
      </w:r>
    </w:p>
    <w:p w14:paraId="035FCC02">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楷体_GB2312" w:eastAsia="楷体_GB2312"/>
          <w:sz w:val="24"/>
        </w:rPr>
      </w:pPr>
      <w:r>
        <w:rPr>
          <w:rFonts w:hint="eastAsia" w:ascii="楷体_GB2312" w:eastAsia="楷体_GB2312"/>
          <w:sz w:val="24"/>
        </w:rPr>
        <w:t>二、期间、期日的计算</w:t>
      </w:r>
    </w:p>
    <w:p w14:paraId="3B7AB249">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outlineLvl w:val="2"/>
        <w:rPr>
          <w:rFonts w:hint="eastAsia" w:ascii="楷体_GB2312" w:eastAsia="楷体_GB2312"/>
          <w:b/>
          <w:sz w:val="28"/>
          <w:szCs w:val="28"/>
        </w:rPr>
      </w:pPr>
      <w:r>
        <w:rPr>
          <w:rFonts w:hint="eastAsia" w:ascii="楷体_GB2312" w:eastAsia="楷体_GB2312"/>
          <w:b/>
          <w:sz w:val="28"/>
          <w:szCs w:val="28"/>
        </w:rPr>
        <w:t>重点、难点提示和教学手段</w:t>
      </w:r>
    </w:p>
    <w:p w14:paraId="452CE93E">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outlineLvl w:val="2"/>
        <w:rPr>
          <w:rFonts w:hint="eastAsia" w:ascii="楷体_GB2312" w:eastAsia="楷体_GB2312"/>
          <w:sz w:val="28"/>
          <w:szCs w:val="28"/>
        </w:rPr>
      </w:pPr>
      <w:r>
        <w:rPr>
          <w:rFonts w:hint="eastAsia" w:ascii="楷体_GB2312" w:eastAsia="楷体_GB2312"/>
          <w:sz w:val="28"/>
          <w:szCs w:val="28"/>
        </w:rPr>
        <w:t>一、重点</w:t>
      </w:r>
    </w:p>
    <w:p w14:paraId="1228F3EF">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楷体_GB2312" w:eastAsia="楷体_GB2312"/>
          <w:sz w:val="24"/>
          <w:szCs w:val="24"/>
        </w:rPr>
      </w:pPr>
      <w:r>
        <w:rPr>
          <w:rFonts w:hint="eastAsia" w:ascii="楷体_GB2312" w:eastAsia="楷体_GB2312"/>
          <w:sz w:val="24"/>
          <w:szCs w:val="24"/>
        </w:rPr>
        <w:t>1、</w:t>
      </w:r>
      <w:r>
        <w:rPr>
          <w:rFonts w:hint="eastAsia" w:ascii="楷体_GB2312" w:eastAsia="楷体_GB2312"/>
          <w:sz w:val="24"/>
        </w:rPr>
        <w:t>诉讼时效的概念和种类</w:t>
      </w:r>
      <w:r>
        <w:rPr>
          <w:rFonts w:hint="eastAsia" w:ascii="楷体_GB2312" w:eastAsia="楷体_GB2312"/>
          <w:sz w:val="24"/>
          <w:szCs w:val="24"/>
        </w:rPr>
        <w:t>。</w:t>
      </w:r>
    </w:p>
    <w:p w14:paraId="6078B221">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楷体_GB2312" w:eastAsia="楷体_GB2312"/>
          <w:sz w:val="24"/>
          <w:szCs w:val="24"/>
        </w:rPr>
      </w:pPr>
      <w:r>
        <w:rPr>
          <w:rFonts w:hint="eastAsia" w:ascii="楷体_GB2312" w:eastAsia="楷体_GB2312"/>
          <w:sz w:val="24"/>
          <w:szCs w:val="24"/>
        </w:rPr>
        <w:t>2、</w:t>
      </w:r>
      <w:r>
        <w:rPr>
          <w:rFonts w:hint="eastAsia" w:ascii="楷体_GB2312" w:eastAsia="楷体_GB2312"/>
          <w:sz w:val="24"/>
        </w:rPr>
        <w:t>诉讼时效的起算、中止、中断和延长</w:t>
      </w:r>
      <w:r>
        <w:rPr>
          <w:rFonts w:hint="eastAsia" w:ascii="楷体_GB2312" w:eastAsia="楷体_GB2312"/>
          <w:sz w:val="24"/>
          <w:szCs w:val="24"/>
        </w:rPr>
        <w:t>。</w:t>
      </w:r>
    </w:p>
    <w:p w14:paraId="7228F5BC">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楷体_GB2312" w:eastAsia="楷体_GB2312"/>
          <w:sz w:val="24"/>
          <w:szCs w:val="24"/>
        </w:rPr>
      </w:pPr>
      <w:r>
        <w:rPr>
          <w:rFonts w:hint="eastAsia" w:ascii="楷体_GB2312" w:eastAsia="楷体_GB2312"/>
          <w:sz w:val="24"/>
          <w:szCs w:val="24"/>
        </w:rPr>
        <w:t>3、</w:t>
      </w:r>
      <w:r>
        <w:rPr>
          <w:rFonts w:hint="eastAsia" w:ascii="楷体_GB2312" w:eastAsia="楷体_GB2312"/>
          <w:sz w:val="24"/>
        </w:rPr>
        <w:t>诉讼时效完成后的法律效果</w:t>
      </w:r>
      <w:r>
        <w:rPr>
          <w:rFonts w:hint="eastAsia" w:ascii="楷体_GB2312" w:eastAsia="楷体_GB2312"/>
          <w:sz w:val="24"/>
          <w:szCs w:val="24"/>
        </w:rPr>
        <w:t>。</w:t>
      </w:r>
    </w:p>
    <w:p w14:paraId="5B0BE128">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outlineLvl w:val="2"/>
        <w:rPr>
          <w:rFonts w:hint="eastAsia" w:ascii="楷体_GB2312" w:eastAsia="楷体_GB2312"/>
          <w:sz w:val="28"/>
          <w:szCs w:val="28"/>
        </w:rPr>
      </w:pPr>
      <w:r>
        <w:rPr>
          <w:rFonts w:hint="eastAsia" w:ascii="楷体_GB2312" w:eastAsia="楷体_GB2312"/>
          <w:sz w:val="28"/>
          <w:szCs w:val="28"/>
        </w:rPr>
        <w:t>二、难点</w:t>
      </w:r>
    </w:p>
    <w:p w14:paraId="28B099A9">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楷体_GB2312" w:eastAsia="楷体_GB2312"/>
          <w:sz w:val="24"/>
          <w:szCs w:val="24"/>
        </w:rPr>
      </w:pPr>
      <w:r>
        <w:rPr>
          <w:rFonts w:hint="eastAsia" w:ascii="楷体_GB2312" w:eastAsia="楷体_GB2312"/>
          <w:sz w:val="24"/>
          <w:szCs w:val="24"/>
        </w:rPr>
        <w:t>1、</w:t>
      </w:r>
      <w:r>
        <w:rPr>
          <w:rFonts w:hint="eastAsia" w:ascii="楷体_GB2312" w:eastAsia="楷体_GB2312"/>
          <w:sz w:val="24"/>
        </w:rPr>
        <w:t>诉讼时效期间与除斥期间的区别</w:t>
      </w:r>
      <w:r>
        <w:rPr>
          <w:rFonts w:hint="eastAsia" w:ascii="楷体_GB2312" w:eastAsia="楷体_GB2312"/>
          <w:sz w:val="24"/>
          <w:szCs w:val="24"/>
        </w:rPr>
        <w:t>。</w:t>
      </w:r>
    </w:p>
    <w:p w14:paraId="31945746">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楷体_GB2312" w:eastAsia="楷体_GB2312"/>
          <w:sz w:val="24"/>
          <w:szCs w:val="24"/>
        </w:rPr>
      </w:pPr>
      <w:r>
        <w:rPr>
          <w:rFonts w:hint="eastAsia" w:ascii="楷体_GB2312" w:eastAsia="楷体_GB2312"/>
          <w:sz w:val="24"/>
          <w:szCs w:val="24"/>
        </w:rPr>
        <w:t>2、诉权与胜诉权的区别。</w:t>
      </w:r>
    </w:p>
    <w:p w14:paraId="3BDBE698">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楷体_GB2312" w:eastAsia="楷体_GB2312"/>
          <w:sz w:val="24"/>
          <w:szCs w:val="24"/>
        </w:rPr>
      </w:pPr>
      <w:r>
        <w:rPr>
          <w:rFonts w:hint="eastAsia" w:ascii="楷体_GB2312" w:eastAsia="楷体_GB2312"/>
          <w:sz w:val="24"/>
          <w:szCs w:val="24"/>
        </w:rPr>
        <w:t>3、</w:t>
      </w:r>
      <w:r>
        <w:rPr>
          <w:rFonts w:hint="eastAsia" w:ascii="楷体_GB2312" w:eastAsia="楷体_GB2312"/>
          <w:sz w:val="24"/>
        </w:rPr>
        <w:t>诉讼时效的中止与中断的区别</w:t>
      </w:r>
      <w:r>
        <w:rPr>
          <w:rFonts w:hint="eastAsia" w:ascii="楷体_GB2312" w:eastAsia="楷体_GB2312"/>
          <w:sz w:val="24"/>
          <w:szCs w:val="24"/>
        </w:rPr>
        <w:t>。</w:t>
      </w:r>
    </w:p>
    <w:p w14:paraId="376BE850">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楷体_GB2312" w:eastAsia="楷体_GB2312"/>
          <w:sz w:val="24"/>
          <w:szCs w:val="24"/>
        </w:rPr>
      </w:pPr>
      <w:r>
        <w:rPr>
          <w:rFonts w:hint="eastAsia" w:ascii="楷体_GB2312" w:eastAsia="楷体_GB2312"/>
          <w:sz w:val="24"/>
          <w:szCs w:val="24"/>
        </w:rPr>
        <w:t>4、</w:t>
      </w:r>
      <w:r>
        <w:rPr>
          <w:rFonts w:hint="eastAsia" w:ascii="楷体_GB2312" w:eastAsia="楷体_GB2312"/>
          <w:sz w:val="24"/>
        </w:rPr>
        <w:t>期限的确定和计算</w:t>
      </w:r>
      <w:r>
        <w:rPr>
          <w:rFonts w:hint="eastAsia" w:ascii="楷体_GB2312" w:eastAsia="楷体_GB2312"/>
          <w:sz w:val="24"/>
          <w:szCs w:val="24"/>
        </w:rPr>
        <w:t>。</w:t>
      </w:r>
    </w:p>
    <w:p w14:paraId="6AD87764">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outlineLvl w:val="2"/>
        <w:rPr>
          <w:rFonts w:hint="eastAsia" w:ascii="楷体_GB2312" w:eastAsia="楷体_GB2312"/>
          <w:sz w:val="28"/>
          <w:szCs w:val="28"/>
        </w:rPr>
      </w:pPr>
      <w:r>
        <w:rPr>
          <w:rFonts w:hint="eastAsia" w:ascii="楷体_GB2312" w:eastAsia="楷体_GB2312"/>
          <w:sz w:val="28"/>
          <w:szCs w:val="28"/>
        </w:rPr>
        <w:t>三、教学手段</w:t>
      </w:r>
    </w:p>
    <w:p w14:paraId="527751C8">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楷体_GB2312" w:eastAsia="楷体_GB2312"/>
          <w:b/>
          <w:sz w:val="28"/>
          <w:szCs w:val="28"/>
        </w:rPr>
      </w:pPr>
      <w:r>
        <w:rPr>
          <w:rFonts w:hint="eastAsia" w:ascii="楷体_GB2312" w:eastAsia="楷体_GB2312"/>
          <w:sz w:val="24"/>
          <w:szCs w:val="24"/>
        </w:rPr>
        <w:t>板书及多媒体。</w:t>
      </w:r>
    </w:p>
    <w:p w14:paraId="3435C9DD">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outlineLvl w:val="0"/>
        <w:rPr>
          <w:rFonts w:hint="eastAsia" w:ascii="楷体_GB2312" w:eastAsia="楷体_GB2312"/>
          <w:b/>
          <w:sz w:val="28"/>
          <w:szCs w:val="28"/>
        </w:rPr>
      </w:pPr>
      <w:r>
        <w:rPr>
          <w:rFonts w:hint="eastAsia" w:ascii="楷体_GB2312" w:eastAsia="楷体_GB2312"/>
          <w:b/>
          <w:sz w:val="28"/>
          <w:szCs w:val="28"/>
        </w:rPr>
        <w:t>思考与练习</w:t>
      </w:r>
    </w:p>
    <w:p w14:paraId="3E3547F7">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楷体_GB2312" w:eastAsia="楷体_GB2312"/>
          <w:sz w:val="24"/>
        </w:rPr>
      </w:pPr>
      <w:r>
        <w:rPr>
          <w:rFonts w:hint="eastAsia" w:ascii="楷体_GB2312" w:eastAsia="楷体_GB2312"/>
          <w:sz w:val="24"/>
        </w:rPr>
        <w:t>1、简述诉讼时效届满后的法律后果。</w:t>
      </w:r>
    </w:p>
    <w:p w14:paraId="7D5283EC">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楷体_GB2312" w:eastAsia="楷体_GB2312"/>
          <w:sz w:val="24"/>
        </w:rPr>
      </w:pPr>
      <w:r>
        <w:rPr>
          <w:rFonts w:hint="eastAsia" w:ascii="楷体_GB2312" w:eastAsia="楷体_GB2312"/>
          <w:sz w:val="24"/>
        </w:rPr>
        <w:t>2、我国《民法通则》规定了哪几种诉讼时效？期限分别为多长？</w:t>
      </w:r>
    </w:p>
    <w:p w14:paraId="255D3746">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楷体_GB2312" w:eastAsia="楷体_GB2312"/>
          <w:sz w:val="24"/>
        </w:rPr>
      </w:pPr>
      <w:r>
        <w:rPr>
          <w:rFonts w:hint="eastAsia" w:ascii="楷体_GB2312" w:eastAsia="楷体_GB2312"/>
          <w:sz w:val="24"/>
        </w:rPr>
        <w:t>3、试比较诉讼时效的中止与中断。</w:t>
      </w:r>
    </w:p>
    <w:p w14:paraId="24FEE099">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楷体_GB2312" w:eastAsia="楷体_GB2312"/>
          <w:sz w:val="24"/>
        </w:rPr>
      </w:pPr>
      <w:r>
        <w:rPr>
          <w:rFonts w:hint="eastAsia" w:ascii="楷体_GB2312" w:eastAsia="楷体_GB2312"/>
          <w:sz w:val="24"/>
        </w:rPr>
        <w:t>4、试述期限的确定和计算。</w:t>
      </w:r>
    </w:p>
    <w:p w14:paraId="7F70D951">
      <w:pPr>
        <w:keepNext w:val="0"/>
        <w:keepLines w:val="0"/>
        <w:pageBreakBefore w:val="0"/>
        <w:widowControl w:val="0"/>
        <w:tabs>
          <w:tab w:val="left" w:pos="3610"/>
        </w:tabs>
        <w:kinsoku/>
        <w:wordWrap/>
        <w:overflowPunct/>
        <w:topLinePunct w:val="0"/>
        <w:autoSpaceDE/>
        <w:autoSpaceDN/>
        <w:bidi w:val="0"/>
        <w:adjustRightInd/>
        <w:snapToGrid/>
        <w:spacing w:line="240" w:lineRule="auto"/>
        <w:ind w:left="0" w:leftChars="0" w:firstLine="0" w:firstLineChars="0"/>
        <w:jc w:val="left"/>
        <w:textAlignment w:val="auto"/>
        <w:rPr>
          <w:rFonts w:ascii="宋体" w:hAnsi="宋体"/>
          <w:b/>
        </w:rPr>
      </w:pPr>
    </w:p>
    <w:sectPr>
      <w:footerReference r:id="rId3" w:type="default"/>
      <w:footerReference r:id="rId4"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Cambria Math">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non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_GB2312">
    <w:altName w:val="楷体"/>
    <w:panose1 w:val="02010609030101010101"/>
    <w:charset w:val="86"/>
    <w:family w:val="modern"/>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KSOFF9CC6125">
    <w:panose1 w:val="02010609060101010101"/>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 w:name="PingFangSC-Semibold">
    <w:altName w:val="Segoe Print"/>
    <w:panose1 w:val="00000000000000000000"/>
    <w:charset w:val="00"/>
    <w:family w:val="auto"/>
    <w:pitch w:val="default"/>
    <w:sig w:usb0="00000000" w:usb1="00000000" w:usb2="00000000" w:usb3="00000000" w:csb0="00000000"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A943AE">
    <w:pPr>
      <w:pStyle w:val="8"/>
      <w:framePr w:wrap="around" w:vAnchor="text" w:hAnchor="margin" w:xAlign="right" w:y="1"/>
      <w:rPr>
        <w:rStyle w:val="15"/>
      </w:rPr>
    </w:pPr>
    <w:r>
      <w:rPr>
        <w:rStyle w:val="15"/>
      </w:rPr>
      <w:fldChar w:fldCharType="begin"/>
    </w:r>
    <w:r>
      <w:rPr>
        <w:rStyle w:val="15"/>
      </w:rPr>
      <w:instrText xml:space="preserve">PAGE  </w:instrText>
    </w:r>
    <w:r>
      <w:rPr>
        <w:rStyle w:val="15"/>
      </w:rPr>
      <w:fldChar w:fldCharType="separate"/>
    </w:r>
    <w:r>
      <w:rPr>
        <w:rStyle w:val="15"/>
      </w:rPr>
      <w:t>2</w:t>
    </w:r>
    <w:r>
      <w:rPr>
        <w:rStyle w:val="15"/>
      </w:rPr>
      <w:fldChar w:fldCharType="end"/>
    </w:r>
  </w:p>
  <w:p w14:paraId="16ECEA20">
    <w:pPr>
      <w:pStyle w:val="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E778B7">
    <w:pPr>
      <w:pStyle w:val="8"/>
      <w:framePr w:wrap="around" w:vAnchor="text" w:hAnchor="margin" w:xAlign="right" w:y="1"/>
      <w:rPr>
        <w:rStyle w:val="15"/>
      </w:rPr>
    </w:pPr>
    <w:r>
      <w:rPr>
        <w:rStyle w:val="15"/>
      </w:rPr>
      <w:fldChar w:fldCharType="begin"/>
    </w:r>
    <w:r>
      <w:rPr>
        <w:rStyle w:val="15"/>
      </w:rPr>
      <w:instrText xml:space="preserve">PAGE  </w:instrText>
    </w:r>
    <w:r>
      <w:rPr>
        <w:rStyle w:val="15"/>
      </w:rPr>
      <w:fldChar w:fldCharType="end"/>
    </w:r>
  </w:p>
  <w:p w14:paraId="028626ED">
    <w:pPr>
      <w:pStyle w:val="8"/>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F46796"/>
    <w:multiLevelType w:val="singleLevel"/>
    <w:tmpl w:val="88F46796"/>
    <w:lvl w:ilvl="0" w:tentative="0">
      <w:start w:val="3"/>
      <w:numFmt w:val="chineseCounting"/>
      <w:suff w:val="space"/>
      <w:lvlText w:val="第%1节"/>
      <w:lvlJc w:val="left"/>
      <w:rPr>
        <w:rFonts w:hint="eastAsia"/>
      </w:rPr>
    </w:lvl>
  </w:abstractNum>
  <w:abstractNum w:abstractNumId="1">
    <w:nsid w:val="BE08B6D2"/>
    <w:multiLevelType w:val="singleLevel"/>
    <w:tmpl w:val="BE08B6D2"/>
    <w:lvl w:ilvl="0" w:tentative="0">
      <w:start w:val="1"/>
      <w:numFmt w:val="chineseCounting"/>
      <w:suff w:val="nothing"/>
      <w:lvlText w:val="%1、"/>
      <w:lvlJc w:val="left"/>
      <w:pPr>
        <w:ind w:left="140" w:firstLine="0"/>
      </w:pPr>
      <w:rPr>
        <w:rFonts w:hint="eastAsia"/>
      </w:rPr>
    </w:lvl>
  </w:abstractNum>
  <w:abstractNum w:abstractNumId="2">
    <w:nsid w:val="CA2D3375"/>
    <w:multiLevelType w:val="singleLevel"/>
    <w:tmpl w:val="CA2D3375"/>
    <w:lvl w:ilvl="0" w:tentative="0">
      <w:start w:val="1"/>
      <w:numFmt w:val="chineseCounting"/>
      <w:suff w:val="nothing"/>
      <w:lvlText w:val="%1、"/>
      <w:lvlJc w:val="left"/>
      <w:rPr>
        <w:rFonts w:hint="eastAsia"/>
      </w:rPr>
    </w:lvl>
  </w:abstractNum>
  <w:abstractNum w:abstractNumId="3">
    <w:nsid w:val="CD7FF99E"/>
    <w:multiLevelType w:val="singleLevel"/>
    <w:tmpl w:val="CD7FF99E"/>
    <w:lvl w:ilvl="0" w:tentative="0">
      <w:start w:val="1"/>
      <w:numFmt w:val="chineseCounting"/>
      <w:suff w:val="nothing"/>
      <w:lvlText w:val="%1、"/>
      <w:lvlJc w:val="left"/>
      <w:rPr>
        <w:rFonts w:hint="eastAsia"/>
      </w:rPr>
    </w:lvl>
  </w:abstractNum>
  <w:abstractNum w:abstractNumId="4">
    <w:nsid w:val="E35E4DAF"/>
    <w:multiLevelType w:val="singleLevel"/>
    <w:tmpl w:val="E35E4DAF"/>
    <w:lvl w:ilvl="0" w:tentative="0">
      <w:start w:val="1"/>
      <w:numFmt w:val="chineseCounting"/>
      <w:suff w:val="nothing"/>
      <w:lvlText w:val="%1、"/>
      <w:lvlJc w:val="left"/>
      <w:rPr>
        <w:rFonts w:hint="eastAsia"/>
      </w:rPr>
    </w:lvl>
  </w:abstractNum>
  <w:abstractNum w:abstractNumId="5">
    <w:nsid w:val="EAAB4CAC"/>
    <w:multiLevelType w:val="singleLevel"/>
    <w:tmpl w:val="EAAB4CAC"/>
    <w:lvl w:ilvl="0" w:tentative="0">
      <w:start w:val="1"/>
      <w:numFmt w:val="chineseCounting"/>
      <w:suff w:val="nothing"/>
      <w:lvlText w:val="%1、"/>
      <w:lvlJc w:val="left"/>
      <w:rPr>
        <w:rFonts w:hint="eastAsia"/>
      </w:rPr>
    </w:lvl>
  </w:abstractNum>
  <w:abstractNum w:abstractNumId="6">
    <w:nsid w:val="F045F873"/>
    <w:multiLevelType w:val="singleLevel"/>
    <w:tmpl w:val="F045F873"/>
    <w:lvl w:ilvl="0" w:tentative="0">
      <w:start w:val="1"/>
      <w:numFmt w:val="chineseCounting"/>
      <w:suff w:val="nothing"/>
      <w:lvlText w:val="%1、"/>
      <w:lvlJc w:val="left"/>
      <w:rPr>
        <w:rFonts w:hint="eastAsia"/>
      </w:rPr>
    </w:lvl>
  </w:abstractNum>
  <w:abstractNum w:abstractNumId="7">
    <w:nsid w:val="FB6E14EF"/>
    <w:multiLevelType w:val="singleLevel"/>
    <w:tmpl w:val="FB6E14EF"/>
    <w:lvl w:ilvl="0" w:tentative="0">
      <w:start w:val="1"/>
      <w:numFmt w:val="chineseCounting"/>
      <w:suff w:val="nothing"/>
      <w:lvlText w:val="%1、"/>
      <w:lvlJc w:val="left"/>
      <w:rPr>
        <w:rFonts w:hint="eastAsia"/>
      </w:rPr>
    </w:lvl>
  </w:abstractNum>
  <w:abstractNum w:abstractNumId="8">
    <w:nsid w:val="FFBC2EDE"/>
    <w:multiLevelType w:val="singleLevel"/>
    <w:tmpl w:val="FFBC2EDE"/>
    <w:lvl w:ilvl="0" w:tentative="0">
      <w:start w:val="1"/>
      <w:numFmt w:val="chineseCounting"/>
      <w:suff w:val="nothing"/>
      <w:lvlText w:val="%1、"/>
      <w:lvlJc w:val="left"/>
      <w:rPr>
        <w:rFonts w:hint="eastAsia"/>
      </w:rPr>
    </w:lvl>
  </w:abstractNum>
  <w:abstractNum w:abstractNumId="9">
    <w:nsid w:val="01E90407"/>
    <w:multiLevelType w:val="singleLevel"/>
    <w:tmpl w:val="01E90407"/>
    <w:lvl w:ilvl="0" w:tentative="0">
      <w:start w:val="1"/>
      <w:numFmt w:val="chineseCounting"/>
      <w:suff w:val="nothing"/>
      <w:lvlText w:val="%1、"/>
      <w:lvlJc w:val="left"/>
      <w:rPr>
        <w:rFonts w:hint="eastAsia"/>
      </w:rPr>
    </w:lvl>
  </w:abstractNum>
  <w:abstractNum w:abstractNumId="10">
    <w:nsid w:val="026EDDEE"/>
    <w:multiLevelType w:val="singleLevel"/>
    <w:tmpl w:val="026EDDEE"/>
    <w:lvl w:ilvl="0" w:tentative="0">
      <w:start w:val="1"/>
      <w:numFmt w:val="chineseCounting"/>
      <w:suff w:val="nothing"/>
      <w:lvlText w:val="%1、"/>
      <w:lvlJc w:val="left"/>
      <w:rPr>
        <w:rFonts w:hint="eastAsia"/>
      </w:rPr>
    </w:lvl>
  </w:abstractNum>
  <w:abstractNum w:abstractNumId="11">
    <w:nsid w:val="04F9A793"/>
    <w:multiLevelType w:val="singleLevel"/>
    <w:tmpl w:val="04F9A793"/>
    <w:lvl w:ilvl="0" w:tentative="0">
      <w:start w:val="1"/>
      <w:numFmt w:val="chineseCounting"/>
      <w:suff w:val="nothing"/>
      <w:lvlText w:val="%1、"/>
      <w:lvlJc w:val="left"/>
      <w:pPr>
        <w:ind w:left="421" w:firstLine="0"/>
      </w:pPr>
      <w:rPr>
        <w:rFonts w:hint="eastAsia"/>
      </w:rPr>
    </w:lvl>
  </w:abstractNum>
  <w:abstractNum w:abstractNumId="12">
    <w:nsid w:val="06D84F90"/>
    <w:multiLevelType w:val="singleLevel"/>
    <w:tmpl w:val="06D84F90"/>
    <w:lvl w:ilvl="0" w:tentative="0">
      <w:start w:val="1"/>
      <w:numFmt w:val="chineseCounting"/>
      <w:suff w:val="nothing"/>
      <w:lvlText w:val="%1、"/>
      <w:lvlJc w:val="left"/>
      <w:rPr>
        <w:rFonts w:hint="eastAsia"/>
      </w:rPr>
    </w:lvl>
  </w:abstractNum>
  <w:abstractNum w:abstractNumId="13">
    <w:nsid w:val="0710188F"/>
    <w:multiLevelType w:val="singleLevel"/>
    <w:tmpl w:val="0710188F"/>
    <w:lvl w:ilvl="0" w:tentative="0">
      <w:start w:val="1"/>
      <w:numFmt w:val="japaneseCounting"/>
      <w:lvlText w:val="第%1节"/>
      <w:lvlJc w:val="left"/>
      <w:pPr>
        <w:tabs>
          <w:tab w:val="left" w:pos="1275"/>
        </w:tabs>
        <w:ind w:left="1275" w:hanging="855"/>
      </w:pPr>
      <w:rPr>
        <w:rFonts w:hint="eastAsia"/>
      </w:rPr>
    </w:lvl>
  </w:abstractNum>
  <w:abstractNum w:abstractNumId="14">
    <w:nsid w:val="0BF759F6"/>
    <w:multiLevelType w:val="singleLevel"/>
    <w:tmpl w:val="0BF759F6"/>
    <w:lvl w:ilvl="0" w:tentative="0">
      <w:start w:val="1"/>
      <w:numFmt w:val="chineseCounting"/>
      <w:suff w:val="nothing"/>
      <w:lvlText w:val="%1、"/>
      <w:lvlJc w:val="left"/>
      <w:rPr>
        <w:rFonts w:hint="eastAsia"/>
      </w:rPr>
    </w:lvl>
  </w:abstractNum>
  <w:abstractNum w:abstractNumId="15">
    <w:nsid w:val="14DD0F26"/>
    <w:multiLevelType w:val="singleLevel"/>
    <w:tmpl w:val="14DD0F26"/>
    <w:lvl w:ilvl="0" w:tentative="0">
      <w:start w:val="1"/>
      <w:numFmt w:val="japaneseCounting"/>
      <w:lvlText w:val="第%1节"/>
      <w:lvlJc w:val="left"/>
      <w:pPr>
        <w:tabs>
          <w:tab w:val="left" w:pos="1275"/>
        </w:tabs>
        <w:ind w:left="1275" w:hanging="855"/>
      </w:pPr>
      <w:rPr>
        <w:rFonts w:hint="eastAsia"/>
      </w:rPr>
    </w:lvl>
  </w:abstractNum>
  <w:abstractNum w:abstractNumId="16">
    <w:nsid w:val="24EF4B27"/>
    <w:multiLevelType w:val="singleLevel"/>
    <w:tmpl w:val="24EF4B27"/>
    <w:lvl w:ilvl="0" w:tentative="0">
      <w:start w:val="1"/>
      <w:numFmt w:val="chineseCounting"/>
      <w:suff w:val="nothing"/>
      <w:lvlText w:val="%1、"/>
      <w:lvlJc w:val="left"/>
      <w:rPr>
        <w:rFonts w:hint="eastAsia"/>
      </w:rPr>
    </w:lvl>
  </w:abstractNum>
  <w:abstractNum w:abstractNumId="17">
    <w:nsid w:val="33AF0635"/>
    <w:multiLevelType w:val="singleLevel"/>
    <w:tmpl w:val="33AF0635"/>
    <w:lvl w:ilvl="0" w:tentative="0">
      <w:start w:val="1"/>
      <w:numFmt w:val="japaneseCounting"/>
      <w:lvlText w:val="第%1节"/>
      <w:lvlJc w:val="left"/>
      <w:pPr>
        <w:tabs>
          <w:tab w:val="left" w:pos="1275"/>
        </w:tabs>
        <w:ind w:left="1275" w:hanging="855"/>
      </w:pPr>
      <w:rPr>
        <w:rFonts w:hint="eastAsia"/>
      </w:rPr>
    </w:lvl>
  </w:abstractNum>
  <w:abstractNum w:abstractNumId="18">
    <w:nsid w:val="346D7264"/>
    <w:multiLevelType w:val="singleLevel"/>
    <w:tmpl w:val="346D7264"/>
    <w:lvl w:ilvl="0" w:tentative="0">
      <w:start w:val="1"/>
      <w:numFmt w:val="japaneseCounting"/>
      <w:lvlText w:val="第%1节"/>
      <w:lvlJc w:val="left"/>
      <w:pPr>
        <w:tabs>
          <w:tab w:val="left" w:pos="1275"/>
        </w:tabs>
        <w:ind w:left="1275" w:hanging="855"/>
      </w:pPr>
      <w:rPr>
        <w:rFonts w:hint="eastAsia"/>
      </w:rPr>
    </w:lvl>
  </w:abstractNum>
  <w:abstractNum w:abstractNumId="19">
    <w:nsid w:val="3A423A2A"/>
    <w:multiLevelType w:val="singleLevel"/>
    <w:tmpl w:val="3A423A2A"/>
    <w:lvl w:ilvl="0" w:tentative="0">
      <w:start w:val="1"/>
      <w:numFmt w:val="japaneseCounting"/>
      <w:lvlText w:val="第%1节"/>
      <w:lvlJc w:val="left"/>
      <w:pPr>
        <w:tabs>
          <w:tab w:val="left" w:pos="1275"/>
        </w:tabs>
        <w:ind w:left="1275" w:hanging="855"/>
      </w:pPr>
      <w:rPr>
        <w:rFonts w:hint="eastAsia"/>
      </w:rPr>
    </w:lvl>
  </w:abstractNum>
  <w:abstractNum w:abstractNumId="20">
    <w:nsid w:val="46D63ABD"/>
    <w:multiLevelType w:val="singleLevel"/>
    <w:tmpl w:val="46D63ABD"/>
    <w:lvl w:ilvl="0" w:tentative="0">
      <w:start w:val="1"/>
      <w:numFmt w:val="decimal"/>
      <w:lvlText w:val="%1、"/>
      <w:lvlJc w:val="left"/>
      <w:pPr>
        <w:tabs>
          <w:tab w:val="left" w:pos="735"/>
        </w:tabs>
        <w:ind w:left="735" w:hanging="315"/>
      </w:pPr>
      <w:rPr>
        <w:rFonts w:hint="eastAsia"/>
      </w:rPr>
    </w:lvl>
  </w:abstractNum>
  <w:abstractNum w:abstractNumId="21">
    <w:nsid w:val="49479C3B"/>
    <w:multiLevelType w:val="singleLevel"/>
    <w:tmpl w:val="49479C3B"/>
    <w:lvl w:ilvl="0" w:tentative="0">
      <w:start w:val="1"/>
      <w:numFmt w:val="chineseCounting"/>
      <w:suff w:val="nothing"/>
      <w:lvlText w:val="%1、"/>
      <w:lvlJc w:val="left"/>
      <w:rPr>
        <w:rFonts w:hint="eastAsia"/>
      </w:rPr>
    </w:lvl>
  </w:abstractNum>
  <w:abstractNum w:abstractNumId="22">
    <w:nsid w:val="4D032C4A"/>
    <w:multiLevelType w:val="multilevel"/>
    <w:tmpl w:val="4D032C4A"/>
    <w:lvl w:ilvl="0" w:tentative="0">
      <w:start w:val="1"/>
      <w:numFmt w:val="japaneseCounting"/>
      <w:lvlText w:val="第%1节"/>
      <w:lvlJc w:val="left"/>
      <w:pPr>
        <w:tabs>
          <w:tab w:val="left" w:pos="4365"/>
        </w:tabs>
        <w:ind w:left="4365" w:hanging="1125"/>
      </w:pPr>
      <w:rPr>
        <w:rFonts w:hint="default"/>
        <w:lang w:val="en-US"/>
      </w:rPr>
    </w:lvl>
    <w:lvl w:ilvl="1" w:tentative="0">
      <w:start w:val="1"/>
      <w:numFmt w:val="japaneseCounting"/>
      <w:lvlText w:val="%2、"/>
      <w:lvlJc w:val="left"/>
      <w:pPr>
        <w:tabs>
          <w:tab w:val="left" w:pos="900"/>
        </w:tabs>
        <w:ind w:left="900" w:hanging="48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3">
    <w:nsid w:val="587AE814"/>
    <w:multiLevelType w:val="singleLevel"/>
    <w:tmpl w:val="587AE814"/>
    <w:lvl w:ilvl="0" w:tentative="0">
      <w:start w:val="1"/>
      <w:numFmt w:val="chineseCounting"/>
      <w:suff w:val="space"/>
      <w:lvlText w:val="第%1节"/>
      <w:lvlJc w:val="left"/>
      <w:rPr>
        <w:rFonts w:hint="eastAsia"/>
      </w:rPr>
    </w:lvl>
  </w:abstractNum>
  <w:abstractNum w:abstractNumId="24">
    <w:nsid w:val="5B96597C"/>
    <w:multiLevelType w:val="singleLevel"/>
    <w:tmpl w:val="5B96597C"/>
    <w:lvl w:ilvl="0" w:tentative="0">
      <w:start w:val="1"/>
      <w:numFmt w:val="japaneseCounting"/>
      <w:lvlText w:val="第%1节"/>
      <w:lvlJc w:val="left"/>
      <w:pPr>
        <w:tabs>
          <w:tab w:val="left" w:pos="1275"/>
        </w:tabs>
        <w:ind w:left="1275" w:hanging="855"/>
      </w:pPr>
      <w:rPr>
        <w:rFonts w:hint="eastAsia"/>
      </w:rPr>
    </w:lvl>
  </w:abstractNum>
  <w:abstractNum w:abstractNumId="25">
    <w:nsid w:val="5BFC1CBC"/>
    <w:multiLevelType w:val="singleLevel"/>
    <w:tmpl w:val="5BFC1CBC"/>
    <w:lvl w:ilvl="0" w:tentative="0">
      <w:start w:val="1"/>
      <w:numFmt w:val="decimal"/>
      <w:lvlText w:val="%1、"/>
      <w:lvlJc w:val="left"/>
      <w:pPr>
        <w:tabs>
          <w:tab w:val="left" w:pos="735"/>
        </w:tabs>
        <w:ind w:left="735" w:hanging="315"/>
      </w:pPr>
      <w:rPr>
        <w:rFonts w:hint="eastAsia"/>
      </w:rPr>
    </w:lvl>
  </w:abstractNum>
  <w:abstractNum w:abstractNumId="26">
    <w:nsid w:val="5CCE2231"/>
    <w:multiLevelType w:val="singleLevel"/>
    <w:tmpl w:val="5CCE2231"/>
    <w:lvl w:ilvl="0" w:tentative="0">
      <w:start w:val="1"/>
      <w:numFmt w:val="chineseCounting"/>
      <w:suff w:val="nothing"/>
      <w:lvlText w:val="%1、"/>
      <w:lvlJc w:val="left"/>
      <w:rPr>
        <w:rFonts w:hint="eastAsia"/>
      </w:rPr>
    </w:lvl>
  </w:abstractNum>
  <w:abstractNum w:abstractNumId="27">
    <w:nsid w:val="669245F0"/>
    <w:multiLevelType w:val="multilevel"/>
    <w:tmpl w:val="669245F0"/>
    <w:lvl w:ilvl="0" w:tentative="0">
      <w:start w:val="1"/>
      <w:numFmt w:val="japaneseCounting"/>
      <w:lvlText w:val="第%1章"/>
      <w:lvlJc w:val="left"/>
      <w:pPr>
        <w:tabs>
          <w:tab w:val="left" w:pos="1125"/>
        </w:tabs>
        <w:ind w:left="1125" w:hanging="1125"/>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8">
    <w:nsid w:val="68584EA0"/>
    <w:multiLevelType w:val="multilevel"/>
    <w:tmpl w:val="68584EA0"/>
    <w:lvl w:ilvl="0" w:tentative="0">
      <w:start w:val="1"/>
      <w:numFmt w:val="japaneseCounting"/>
      <w:lvlText w:val="%1、"/>
      <w:lvlJc w:val="left"/>
      <w:pPr>
        <w:tabs>
          <w:tab w:val="left" w:pos="960"/>
        </w:tabs>
        <w:ind w:left="960" w:hanging="48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29">
    <w:nsid w:val="7170223D"/>
    <w:multiLevelType w:val="singleLevel"/>
    <w:tmpl w:val="7170223D"/>
    <w:lvl w:ilvl="0" w:tentative="0">
      <w:start w:val="7"/>
      <w:numFmt w:val="chineseCounting"/>
      <w:suff w:val="space"/>
      <w:lvlText w:val="第%1章"/>
      <w:lvlJc w:val="left"/>
      <w:rPr>
        <w:rFonts w:hint="eastAsia"/>
        <w:b/>
        <w:bCs/>
      </w:rPr>
    </w:lvl>
  </w:abstractNum>
  <w:abstractNum w:abstractNumId="30">
    <w:nsid w:val="7A3A604D"/>
    <w:multiLevelType w:val="singleLevel"/>
    <w:tmpl w:val="7A3A604D"/>
    <w:lvl w:ilvl="0" w:tentative="0">
      <w:start w:val="1"/>
      <w:numFmt w:val="japaneseCounting"/>
      <w:lvlText w:val="第%1节"/>
      <w:lvlJc w:val="left"/>
      <w:pPr>
        <w:tabs>
          <w:tab w:val="left" w:pos="1275"/>
        </w:tabs>
        <w:ind w:left="1275" w:hanging="855"/>
      </w:pPr>
      <w:rPr>
        <w:rFonts w:hint="eastAsia"/>
      </w:rPr>
    </w:lvl>
  </w:abstractNum>
  <w:abstractNum w:abstractNumId="31">
    <w:nsid w:val="7C535581"/>
    <w:multiLevelType w:val="singleLevel"/>
    <w:tmpl w:val="7C535581"/>
    <w:lvl w:ilvl="0" w:tentative="0">
      <w:start w:val="1"/>
      <w:numFmt w:val="decimal"/>
      <w:lvlText w:val="%1、"/>
      <w:lvlJc w:val="left"/>
      <w:pPr>
        <w:tabs>
          <w:tab w:val="left" w:pos="735"/>
        </w:tabs>
        <w:ind w:left="735" w:hanging="315"/>
      </w:pPr>
      <w:rPr>
        <w:rFonts w:hint="eastAsia"/>
      </w:rPr>
    </w:lvl>
  </w:abstractNum>
  <w:num w:numId="1">
    <w:abstractNumId w:val="27"/>
  </w:num>
  <w:num w:numId="2">
    <w:abstractNumId w:val="22"/>
  </w:num>
  <w:num w:numId="3">
    <w:abstractNumId w:val="28"/>
  </w:num>
  <w:num w:numId="4">
    <w:abstractNumId w:val="11"/>
  </w:num>
  <w:num w:numId="5">
    <w:abstractNumId w:val="16"/>
  </w:num>
  <w:num w:numId="6">
    <w:abstractNumId w:val="3"/>
  </w:num>
  <w:num w:numId="7">
    <w:abstractNumId w:val="20"/>
  </w:num>
  <w:num w:numId="8">
    <w:abstractNumId w:val="17"/>
  </w:num>
  <w:num w:numId="9">
    <w:abstractNumId w:val="6"/>
  </w:num>
  <w:num w:numId="10">
    <w:abstractNumId w:val="7"/>
  </w:num>
  <w:num w:numId="11">
    <w:abstractNumId w:val="31"/>
  </w:num>
  <w:num w:numId="12">
    <w:abstractNumId w:val="13"/>
  </w:num>
  <w:num w:numId="13">
    <w:abstractNumId w:val="12"/>
  </w:num>
  <w:num w:numId="14">
    <w:abstractNumId w:val="25"/>
  </w:num>
  <w:num w:numId="15">
    <w:abstractNumId w:val="24"/>
  </w:num>
  <w:num w:numId="16">
    <w:abstractNumId w:val="8"/>
  </w:num>
  <w:num w:numId="17">
    <w:abstractNumId w:val="14"/>
  </w:num>
  <w:num w:numId="18">
    <w:abstractNumId w:val="4"/>
  </w:num>
  <w:num w:numId="19">
    <w:abstractNumId w:val="15"/>
  </w:num>
  <w:num w:numId="20">
    <w:abstractNumId w:val="9"/>
  </w:num>
  <w:num w:numId="21">
    <w:abstractNumId w:val="29"/>
  </w:num>
  <w:num w:numId="22">
    <w:abstractNumId w:val="0"/>
  </w:num>
  <w:num w:numId="23">
    <w:abstractNumId w:val="21"/>
  </w:num>
  <w:num w:numId="24">
    <w:abstractNumId w:val="23"/>
  </w:num>
  <w:num w:numId="25">
    <w:abstractNumId w:val="1"/>
  </w:num>
  <w:num w:numId="26">
    <w:abstractNumId w:val="18"/>
  </w:num>
  <w:num w:numId="27">
    <w:abstractNumId w:val="2"/>
  </w:num>
  <w:num w:numId="28">
    <w:abstractNumId w:val="26"/>
  </w:num>
  <w:num w:numId="29">
    <w:abstractNumId w:val="5"/>
  </w:num>
  <w:num w:numId="30">
    <w:abstractNumId w:val="30"/>
  </w:num>
  <w:num w:numId="31">
    <w:abstractNumId w:val="19"/>
  </w:num>
  <w:num w:numId="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TYwNTI3M7I0MDY3NDZV0lEKTi0uzszPAykwrAUACYpDMywAAAA="/>
    <w:docVar w:name="commondata" w:val="eyJoZGlkIjoiOWIxMWRkNTI0MjE1NzkyN2M2NGFhNjQxOGE1MDVkYWMifQ=="/>
  </w:docVars>
  <w:rsids>
    <w:rsidRoot w:val="000C329D"/>
    <w:rsid w:val="00010917"/>
    <w:rsid w:val="00030110"/>
    <w:rsid w:val="00055650"/>
    <w:rsid w:val="00056825"/>
    <w:rsid w:val="00085CC2"/>
    <w:rsid w:val="000A1C74"/>
    <w:rsid w:val="000B6F71"/>
    <w:rsid w:val="000C329D"/>
    <w:rsid w:val="000F597C"/>
    <w:rsid w:val="00102870"/>
    <w:rsid w:val="00105DD3"/>
    <w:rsid w:val="001273AA"/>
    <w:rsid w:val="00150FE9"/>
    <w:rsid w:val="00161040"/>
    <w:rsid w:val="0016580A"/>
    <w:rsid w:val="00180B3B"/>
    <w:rsid w:val="00181774"/>
    <w:rsid w:val="00193B03"/>
    <w:rsid w:val="001A6233"/>
    <w:rsid w:val="001A6BCD"/>
    <w:rsid w:val="001C4B42"/>
    <w:rsid w:val="001D3ACA"/>
    <w:rsid w:val="001E66CC"/>
    <w:rsid w:val="001F5E1E"/>
    <w:rsid w:val="00235E7C"/>
    <w:rsid w:val="00246AD8"/>
    <w:rsid w:val="002472C5"/>
    <w:rsid w:val="002A125A"/>
    <w:rsid w:val="002A36F8"/>
    <w:rsid w:val="002A4A15"/>
    <w:rsid w:val="002C1EDB"/>
    <w:rsid w:val="002C3603"/>
    <w:rsid w:val="002C7D1B"/>
    <w:rsid w:val="002E1FE7"/>
    <w:rsid w:val="002F4283"/>
    <w:rsid w:val="00311521"/>
    <w:rsid w:val="00321178"/>
    <w:rsid w:val="003347B9"/>
    <w:rsid w:val="003435C8"/>
    <w:rsid w:val="00343CAD"/>
    <w:rsid w:val="00377859"/>
    <w:rsid w:val="003901DE"/>
    <w:rsid w:val="003E20A7"/>
    <w:rsid w:val="003F4D89"/>
    <w:rsid w:val="004125FE"/>
    <w:rsid w:val="004200F5"/>
    <w:rsid w:val="00431850"/>
    <w:rsid w:val="00435F04"/>
    <w:rsid w:val="00453388"/>
    <w:rsid w:val="00473148"/>
    <w:rsid w:val="004A131C"/>
    <w:rsid w:val="004D2517"/>
    <w:rsid w:val="00504A84"/>
    <w:rsid w:val="00517DB4"/>
    <w:rsid w:val="0052764B"/>
    <w:rsid w:val="005545FA"/>
    <w:rsid w:val="00560EA3"/>
    <w:rsid w:val="00580FA3"/>
    <w:rsid w:val="005B691D"/>
    <w:rsid w:val="005D0D0E"/>
    <w:rsid w:val="005E4F07"/>
    <w:rsid w:val="00600422"/>
    <w:rsid w:val="0060778E"/>
    <w:rsid w:val="00613340"/>
    <w:rsid w:val="0064161E"/>
    <w:rsid w:val="00662177"/>
    <w:rsid w:val="00691A33"/>
    <w:rsid w:val="00693FAB"/>
    <w:rsid w:val="006A5B21"/>
    <w:rsid w:val="006B3CA9"/>
    <w:rsid w:val="006B5B50"/>
    <w:rsid w:val="007044B0"/>
    <w:rsid w:val="007275D6"/>
    <w:rsid w:val="0073727C"/>
    <w:rsid w:val="00746E38"/>
    <w:rsid w:val="00770B95"/>
    <w:rsid w:val="00774200"/>
    <w:rsid w:val="00793D9A"/>
    <w:rsid w:val="007A6B98"/>
    <w:rsid w:val="007B4681"/>
    <w:rsid w:val="007C293B"/>
    <w:rsid w:val="007D4A0D"/>
    <w:rsid w:val="00817F80"/>
    <w:rsid w:val="00836C86"/>
    <w:rsid w:val="00855619"/>
    <w:rsid w:val="008D31BE"/>
    <w:rsid w:val="008F027C"/>
    <w:rsid w:val="008F3384"/>
    <w:rsid w:val="009035E7"/>
    <w:rsid w:val="009163DB"/>
    <w:rsid w:val="00925BCD"/>
    <w:rsid w:val="0092675D"/>
    <w:rsid w:val="00933957"/>
    <w:rsid w:val="00934E46"/>
    <w:rsid w:val="00957EC2"/>
    <w:rsid w:val="00971901"/>
    <w:rsid w:val="009A0B1A"/>
    <w:rsid w:val="009B63E9"/>
    <w:rsid w:val="009C4F2E"/>
    <w:rsid w:val="009D3810"/>
    <w:rsid w:val="009E7139"/>
    <w:rsid w:val="009F49C5"/>
    <w:rsid w:val="009F7252"/>
    <w:rsid w:val="00A06502"/>
    <w:rsid w:val="00A22677"/>
    <w:rsid w:val="00A22C20"/>
    <w:rsid w:val="00A2512F"/>
    <w:rsid w:val="00A2657E"/>
    <w:rsid w:val="00A43AEF"/>
    <w:rsid w:val="00A455C2"/>
    <w:rsid w:val="00A621E7"/>
    <w:rsid w:val="00A9565E"/>
    <w:rsid w:val="00AE2F2E"/>
    <w:rsid w:val="00B10A4C"/>
    <w:rsid w:val="00B36998"/>
    <w:rsid w:val="00BD3287"/>
    <w:rsid w:val="00C002DF"/>
    <w:rsid w:val="00C268EC"/>
    <w:rsid w:val="00C716F9"/>
    <w:rsid w:val="00C778F5"/>
    <w:rsid w:val="00CA09BF"/>
    <w:rsid w:val="00CA0D91"/>
    <w:rsid w:val="00CB25C0"/>
    <w:rsid w:val="00D01D59"/>
    <w:rsid w:val="00D5482C"/>
    <w:rsid w:val="00D80FB2"/>
    <w:rsid w:val="00DA0EB8"/>
    <w:rsid w:val="00DF4229"/>
    <w:rsid w:val="00E06703"/>
    <w:rsid w:val="00E9780C"/>
    <w:rsid w:val="00EB4333"/>
    <w:rsid w:val="00EF5066"/>
    <w:rsid w:val="00F10ABD"/>
    <w:rsid w:val="00F25142"/>
    <w:rsid w:val="00F72123"/>
    <w:rsid w:val="00FA4103"/>
    <w:rsid w:val="00FC5C6B"/>
    <w:rsid w:val="06667B8E"/>
    <w:rsid w:val="1D6A1D45"/>
    <w:rsid w:val="29677E1E"/>
    <w:rsid w:val="31393EB9"/>
    <w:rsid w:val="53220E17"/>
    <w:rsid w:val="665412EA"/>
    <w:rsid w:val="686C1C38"/>
    <w:rsid w:val="6E183D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autoSpaceDE w:val="0"/>
      <w:autoSpaceDN w:val="0"/>
      <w:adjustRightInd w:val="0"/>
      <w:ind w:left="270" w:hanging="270"/>
      <w:jc w:val="left"/>
      <w:outlineLvl w:val="1"/>
    </w:pPr>
    <w:rPr>
      <w:rFonts w:eastAsia="隶书"/>
      <w:color w:val="FFFFFF"/>
      <w:kern w:val="0"/>
      <w:sz w:val="32"/>
      <w:szCs w:val="32"/>
      <w:lang w:val="zh-CN"/>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4">
    <w:name w:val="heading 4"/>
    <w:basedOn w:val="1"/>
    <w:next w:val="1"/>
    <w:qFormat/>
    <w:uiPriority w:val="0"/>
    <w:pPr>
      <w:autoSpaceDE w:val="0"/>
      <w:autoSpaceDN w:val="0"/>
      <w:adjustRightInd w:val="0"/>
      <w:ind w:left="901" w:hanging="181"/>
      <w:jc w:val="left"/>
      <w:outlineLvl w:val="3"/>
    </w:pPr>
    <w:rPr>
      <w:b/>
      <w:bCs/>
      <w:color w:val="000000"/>
      <w:kern w:val="0"/>
      <w:sz w:val="28"/>
      <w:lang w:val="zh-CN"/>
    </w:rPr>
  </w:style>
  <w:style w:type="paragraph" w:styleId="5">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firstLineChars="200"/>
    </w:pPr>
  </w:style>
  <w:style w:type="paragraph" w:styleId="7">
    <w:name w:val="Plain Text"/>
    <w:basedOn w:val="1"/>
    <w:qFormat/>
    <w:uiPriority w:val="0"/>
    <w:rPr>
      <w:rFonts w:ascii="宋体" w:hAnsi="Courier New"/>
      <w:szCs w:val="20"/>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uiPriority w:val="0"/>
    <w:pPr>
      <w:spacing w:before="0" w:beforeAutospacing="1" w:after="0" w:afterAutospacing="1"/>
      <w:ind w:left="0" w:right="0"/>
      <w:jc w:val="left"/>
    </w:pPr>
    <w:rPr>
      <w:kern w:val="0"/>
      <w:sz w:val="24"/>
      <w:lang w:val="en-US" w:eastAsia="zh-CN" w:bidi="ar"/>
    </w:rPr>
  </w:style>
  <w:style w:type="table" w:styleId="12">
    <w:name w:val="Table Grid"/>
    <w:basedOn w:val="1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character" w:styleId="15">
    <w:name w:val="page number"/>
    <w:basedOn w:val="13"/>
    <w:qFormat/>
    <w:uiPriority w:val="0"/>
  </w:style>
  <w:style w:type="character" w:styleId="16">
    <w:name w:val="Hyperlink"/>
    <w:qFormat/>
    <w:uiPriority w:val="0"/>
    <w:rPr>
      <w:color w:val="0000FF"/>
      <w:u w:val="single"/>
    </w:rPr>
  </w:style>
  <w:style w:type="character" w:customStyle="1" w:styleId="17">
    <w:name w:val="页眉 字符"/>
    <w:link w:val="9"/>
    <w:qFormat/>
    <w:uiPriority w:val="0"/>
    <w:rPr>
      <w:kern w:val="2"/>
      <w:sz w:val="18"/>
      <w:szCs w:val="18"/>
    </w:rPr>
  </w:style>
  <w:style w:type="paragraph" w:customStyle="1" w:styleId="18">
    <w:name w:val="_Style 18"/>
    <w:basedOn w:val="1"/>
    <w:next w:val="6"/>
    <w:qFormat/>
    <w:uiPriority w:val="0"/>
    <w:pPr>
      <w:ind w:firstLine="420"/>
    </w:pPr>
    <w:rPr>
      <w:szCs w:val="20"/>
    </w:rPr>
  </w:style>
  <w:style w:type="paragraph" w:customStyle="1" w:styleId="19">
    <w:name w:val="_Style 24"/>
    <w:basedOn w:val="1"/>
    <w:next w:val="20"/>
    <w:qFormat/>
    <w:uiPriority w:val="34"/>
    <w:pPr>
      <w:ind w:firstLine="420" w:firstLineChars="200"/>
    </w:pPr>
    <w:rPr>
      <w:rFonts w:ascii="Calibri" w:hAnsi="Calibri"/>
      <w:szCs w:val="22"/>
    </w:rPr>
  </w:style>
  <w:style w:type="paragraph" w:styleId="20">
    <w:name w:val="List Paragraph"/>
    <w:basedOn w:val="1"/>
    <w:qFormat/>
    <w:uiPriority w:val="34"/>
    <w:pPr>
      <w:ind w:firstLine="420" w:firstLineChars="200"/>
    </w:pPr>
  </w:style>
  <w:style w:type="character" w:styleId="21">
    <w:name w:val="Placeholder Text"/>
    <w:basedOn w:val="13"/>
    <w:unhideWhenUsed/>
    <w:qFormat/>
    <w:uiPriority w:val="99"/>
    <w:rPr>
      <w:color w:val="80808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小熔工作室</Company>
  <Pages>15</Pages>
  <Words>1104</Words>
  <Characters>1440</Characters>
  <Lines>14</Lines>
  <Paragraphs>4</Paragraphs>
  <TotalTime>1</TotalTime>
  <ScaleCrop>false</ScaleCrop>
  <LinksUpToDate>false</LinksUpToDate>
  <CharactersWithSpaces>2040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2024-03-04T01:38:00Z</dcterms:created>
  <dc:creator>ssp</dc:creator>
  <cp:lastModifiedBy>心在望</cp:lastModifiedBy>
  <cp:lastPrinted>2007-03-05T05:03:00Z</cp:lastPrinted>
  <dcterms:modified xsi:type="dcterms:W3CDTF">2026-03-01T11:03:35Z</dcterms:modified>
  <dc:title>HuoBi  YinHangXue</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7F814BCBC7DD43DBBB26662B84EA1CAB_12</vt:lpwstr>
  </property>
  <property fmtid="{D5CDD505-2E9C-101B-9397-08002B2CF9AE}" pid="4" name="GrammarlyDocumentId">
    <vt:lpwstr>7fcad1efbc1686301f09a28ed706cd5e5080c0b020c148c1366086fccafca54a</vt:lpwstr>
  </property>
  <property fmtid="{D5CDD505-2E9C-101B-9397-08002B2CF9AE}" pid="5" name="KSOTemplateDocerSaveRecord">
    <vt:lpwstr>eyJoZGlkIjoiNTU0ZmIwYTQ3NzlmZGUxZmU3Zjk0M2IyZTNmM2IxNjAiLCJ1c2VySWQiOiIyOTk0MjQzOTcifQ==</vt:lpwstr>
  </property>
</Properties>
</file>