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</w:t>
      </w:r>
      <w:r>
        <w:rPr>
          <w:rFonts w:ascii="黑体" w:eastAsia="黑体"/>
          <w:b/>
          <w:sz w:val="32"/>
          <w:szCs w:val="32"/>
          <w:u w:val="double"/>
        </w:rPr>
        <w:t>2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－20</w:t>
      </w:r>
      <w:r>
        <w:rPr>
          <w:rFonts w:ascii="黑体" w:eastAsia="黑体"/>
          <w:b/>
          <w:sz w:val="32"/>
          <w:szCs w:val="32"/>
          <w:u w:val="double"/>
        </w:rPr>
        <w:t>2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3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 学年第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一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u w:val="double"/>
        </w:rPr>
        <w:t xml:space="preserve">学期教学进度表  </w:t>
      </w:r>
    </w:p>
    <w:p>
      <w:pPr>
        <w:spacing w:line="480" w:lineRule="auto"/>
        <w:rPr>
          <w:szCs w:val="21"/>
          <w:shd w:val="clear" w:color="auto" w:fill="FFFF00"/>
        </w:rPr>
      </w:pPr>
      <w:r>
        <w:rPr>
          <w:rFonts w:hint="eastAsia"/>
          <w:szCs w:val="21"/>
          <w:u w:val="dotted"/>
          <w:shd w:val="clear" w:color="auto" w:fill="FFFF00"/>
        </w:rPr>
        <w:t xml:space="preserve">     </w:t>
      </w:r>
      <w:r>
        <w:rPr>
          <w:rFonts w:hint="eastAsia"/>
          <w:szCs w:val="21"/>
          <w:shd w:val="clear" w:color="auto" w:fill="FFFF00"/>
        </w:rPr>
        <w:t xml:space="preserve">学院  </w:t>
      </w:r>
      <w:r>
        <w:rPr>
          <w:rFonts w:hint="eastAsia"/>
          <w:szCs w:val="21"/>
          <w:u w:val="dotted"/>
          <w:shd w:val="clear" w:color="auto" w:fill="FFFF00"/>
        </w:rPr>
        <w:t xml:space="preserve">        </w:t>
      </w:r>
      <w:r>
        <w:rPr>
          <w:rFonts w:hint="eastAsia"/>
          <w:szCs w:val="21"/>
          <w:shd w:val="clear" w:color="auto" w:fill="FFFF00"/>
        </w:rPr>
        <w:t xml:space="preserve">专业  </w:t>
      </w:r>
      <w:r>
        <w:rPr>
          <w:rFonts w:hint="eastAsia"/>
          <w:szCs w:val="21"/>
          <w:u w:val="dotted"/>
          <w:shd w:val="clear" w:color="auto" w:fill="FFFF00"/>
        </w:rPr>
        <w:t xml:space="preserve">      </w:t>
      </w:r>
      <w:r>
        <w:rPr>
          <w:rFonts w:hint="eastAsia"/>
          <w:szCs w:val="21"/>
          <w:shd w:val="clear" w:color="auto" w:fill="FFFF00"/>
        </w:rPr>
        <w:t xml:space="preserve">年级  </w:t>
      </w:r>
      <w:r>
        <w:rPr>
          <w:rFonts w:hint="eastAsia"/>
          <w:szCs w:val="21"/>
          <w:u w:val="dotted"/>
          <w:shd w:val="clear" w:color="auto" w:fill="FFFF00"/>
        </w:rPr>
        <w:t xml:space="preserve"> 合班</w:t>
      </w:r>
      <w:r>
        <w:rPr>
          <w:rFonts w:hint="eastAsia"/>
          <w:szCs w:val="21"/>
          <w:shd w:val="clear" w:color="auto" w:fill="FFFF00"/>
        </w:rPr>
        <w:t xml:space="preserve"> 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  <w:u w:val="dotted"/>
        </w:rPr>
        <w:t xml:space="preserve">   数据世界探秘  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>总课时</w:t>
      </w:r>
      <w:r>
        <w:rPr>
          <w:rFonts w:hint="eastAsia"/>
          <w:szCs w:val="21"/>
          <w:u w:val="dotted"/>
        </w:rPr>
        <w:t xml:space="preserve"> 32</w:t>
      </w:r>
      <w:r>
        <w:rPr>
          <w:rFonts w:hint="eastAsia"/>
          <w:szCs w:val="21"/>
        </w:rPr>
        <w:t>本学期安排课时数</w:t>
      </w:r>
      <w:r>
        <w:rPr>
          <w:rFonts w:hint="eastAsia"/>
          <w:szCs w:val="21"/>
          <w:u w:val="dotted"/>
        </w:rPr>
        <w:t xml:space="preserve"> 32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27  </w:t>
      </w:r>
      <w:r>
        <w:rPr>
          <w:rFonts w:hint="eastAsia"/>
          <w:szCs w:val="21"/>
        </w:rPr>
        <w:t>课时，习题</w:t>
      </w:r>
      <w:r>
        <w:rPr>
          <w:szCs w:val="21"/>
        </w:rPr>
        <w:t>讲解</w:t>
      </w:r>
      <w:r>
        <w:rPr>
          <w:rFonts w:hint="eastAsia"/>
          <w:szCs w:val="21"/>
        </w:rPr>
        <w:t>、讨论</w:t>
      </w:r>
      <w:r>
        <w:rPr>
          <w:rFonts w:hint="eastAsia"/>
          <w:szCs w:val="21"/>
          <w:u w:val="dotted"/>
        </w:rPr>
        <w:t xml:space="preserve"> 5 </w:t>
      </w:r>
      <w:r>
        <w:rPr>
          <w:rFonts w:hint="eastAsia"/>
          <w:szCs w:val="21"/>
        </w:rPr>
        <w:t>课时，其他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</w:rPr>
        <w:t>课时）</w:t>
      </w:r>
    </w:p>
    <w:p>
      <w:pPr>
        <w:spacing w:line="480" w:lineRule="auto"/>
        <w:rPr>
          <w:szCs w:val="21"/>
          <w:u w:val="dotted"/>
          <w:shd w:val="clear" w:color="auto" w:fill="FFFF00"/>
        </w:rPr>
      </w:pPr>
      <w:r>
        <w:rPr>
          <w:rFonts w:hint="eastAsia"/>
          <w:szCs w:val="21"/>
          <w:shd w:val="clear" w:color="auto" w:fill="FFFF00"/>
        </w:rPr>
        <w:t>讲课教师</w:t>
      </w:r>
      <w:r>
        <w:rPr>
          <w:rFonts w:hint="eastAsia"/>
          <w:color w:val="FF0000"/>
          <w:szCs w:val="21"/>
          <w:u w:val="dotted"/>
          <w:shd w:val="clear" w:color="auto" w:fill="FFFF00"/>
        </w:rPr>
        <w:t xml:space="preserve">  吴纯杰</w:t>
      </w:r>
      <w:r>
        <w:rPr>
          <w:rFonts w:hint="eastAsia"/>
          <w:szCs w:val="21"/>
          <w:u w:val="dotted"/>
          <w:shd w:val="clear" w:color="auto" w:fill="FFFF00"/>
        </w:rPr>
        <w:t xml:space="preserve">        </w:t>
      </w:r>
      <w:r>
        <w:rPr>
          <w:rFonts w:hint="eastAsia"/>
          <w:szCs w:val="21"/>
          <w:shd w:val="clear" w:color="auto" w:fill="FFFF00"/>
        </w:rPr>
        <w:t xml:space="preserve"> </w:t>
      </w:r>
      <w:r>
        <w:rPr>
          <w:rFonts w:hint="eastAsia"/>
          <w:szCs w:val="21"/>
          <w:shd w:val="clear" w:color="auto" w:fill="FFFF00"/>
          <w:lang w:val="en-US" w:eastAsia="zh-CN"/>
        </w:rPr>
        <w:t>助教</w:t>
      </w:r>
      <w:r>
        <w:rPr>
          <w:rFonts w:hint="eastAsia"/>
          <w:szCs w:val="21"/>
          <w:u w:val="dotted"/>
          <w:shd w:val="clear" w:color="auto" w:fill="FFFF00"/>
        </w:rPr>
        <w:t xml:space="preserve"> </w:t>
      </w:r>
      <w:r>
        <w:rPr>
          <w:rFonts w:hint="eastAsia"/>
          <w:szCs w:val="21"/>
          <w:u w:val="dotted"/>
          <w:shd w:val="clear" w:color="auto" w:fill="FFFF00"/>
          <w:lang w:val="en-US" w:eastAsia="zh-CN"/>
        </w:rPr>
        <w:t xml:space="preserve"> 陈紫薇</w:t>
      </w:r>
      <w:r>
        <w:rPr>
          <w:rFonts w:hint="eastAsia"/>
          <w:szCs w:val="21"/>
          <w:u w:val="dotted"/>
          <w:shd w:val="clear" w:color="auto" w:fill="FFFF00"/>
        </w:rPr>
        <w:t xml:space="preserve">         </w:t>
      </w:r>
    </w:p>
    <w:p>
      <w:pPr>
        <w:tabs>
          <w:tab w:val="left" w:pos="3610"/>
        </w:tabs>
        <w:rPr>
          <w:shd w:val="clear" w:color="auto" w:fill="FFFF00"/>
        </w:rPr>
      </w:pPr>
      <w:r>
        <w:rPr>
          <w:rFonts w:hint="eastAsia"/>
          <w:szCs w:val="21"/>
          <w:shd w:val="clear" w:color="auto" w:fill="FFFF00"/>
        </w:rPr>
        <w:t>课程代码</w:t>
      </w:r>
      <w:r>
        <w:rPr>
          <w:rFonts w:hint="eastAsia"/>
          <w:szCs w:val="21"/>
          <w:u w:val="dotted"/>
          <w:shd w:val="clear" w:color="auto" w:fill="FFFF00"/>
        </w:rPr>
        <w:t xml:space="preserve">   </w:t>
      </w:r>
      <w:r>
        <w:rPr>
          <w:szCs w:val="21"/>
          <w:u w:val="dotted"/>
          <w:shd w:val="clear" w:color="auto" w:fill="FFFF00"/>
        </w:rPr>
        <w:t>103250</w:t>
      </w:r>
      <w:r>
        <w:rPr>
          <w:rFonts w:hint="eastAsia"/>
          <w:szCs w:val="21"/>
          <w:u w:val="dotted"/>
          <w:shd w:val="clear" w:color="auto" w:fill="FFFF00"/>
        </w:rPr>
        <w:t xml:space="preserve">   </w:t>
      </w:r>
      <w:r>
        <w:rPr>
          <w:rFonts w:hint="eastAsia"/>
          <w:szCs w:val="21"/>
          <w:shd w:val="clear" w:color="auto" w:fill="FFFF00"/>
        </w:rPr>
        <w:t xml:space="preserve"> 课程序号</w:t>
      </w:r>
      <w:r>
        <w:rPr>
          <w:rFonts w:hint="eastAsia"/>
          <w:color w:val="FF0000"/>
          <w:szCs w:val="21"/>
          <w:u w:val="dotted"/>
          <w:shd w:val="clear" w:color="auto" w:fill="FFFF00"/>
        </w:rPr>
        <w:t xml:space="preserve"> </w:t>
      </w:r>
      <w:r>
        <w:rPr>
          <w:rFonts w:hint="eastAsia"/>
          <w:szCs w:val="21"/>
          <w:u w:val="dotted"/>
          <w:shd w:val="clear" w:color="auto" w:fill="FFFF00"/>
        </w:rPr>
        <w:t xml:space="preserve"> </w:t>
      </w:r>
      <w:r>
        <w:rPr>
          <w:rFonts w:hint="eastAsia"/>
          <w:color w:val="FF0000"/>
          <w:szCs w:val="21"/>
          <w:u w:val="dotted"/>
          <w:shd w:val="clear" w:color="auto" w:fill="FFFF00"/>
        </w:rPr>
        <w:t xml:space="preserve"> </w:t>
      </w:r>
      <w:r>
        <w:rPr>
          <w:rFonts w:hint="eastAsia"/>
          <w:color w:val="FF0000"/>
          <w:szCs w:val="21"/>
          <w:u w:val="dotted"/>
          <w:shd w:val="clear" w:color="auto" w:fill="FFFF00"/>
          <w:lang w:val="en-US" w:eastAsia="zh-CN"/>
        </w:rPr>
        <w:t>0024</w:t>
      </w:r>
      <w:r>
        <w:rPr>
          <w:rFonts w:hint="eastAsia"/>
          <w:szCs w:val="21"/>
          <w:u w:val="dotted"/>
          <w:shd w:val="clear" w:color="auto" w:fill="FFFF00"/>
        </w:rPr>
        <w:t xml:space="preserve">     </w:t>
      </w:r>
      <w:r>
        <w:rPr>
          <w:rFonts w:hint="eastAsia"/>
          <w:szCs w:val="21"/>
          <w:shd w:val="clear" w:color="auto" w:fill="FFFF00"/>
        </w:rPr>
        <w:t>讲课教师</w:t>
      </w:r>
      <w:r>
        <w:rPr>
          <w:rFonts w:hint="eastAsia"/>
          <w:szCs w:val="21"/>
          <w:u w:val="dotted"/>
          <w:shd w:val="clear" w:color="auto" w:fill="FFFF00"/>
        </w:rPr>
        <w:t xml:space="preserve">  吴纯杰        </w:t>
      </w:r>
      <w:r>
        <w:rPr>
          <w:rFonts w:hint="eastAsia"/>
          <w:szCs w:val="21"/>
          <w:shd w:val="clear" w:color="auto" w:fill="FFFF00"/>
        </w:rPr>
        <w:t xml:space="preserve"> 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76"/>
        <w:gridCol w:w="652"/>
        <w:gridCol w:w="3742"/>
        <w:gridCol w:w="709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日 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讲课</w:t>
            </w:r>
          </w:p>
        </w:tc>
        <w:tc>
          <w:tcPr>
            <w:tcW w:w="27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课堂练习、讨论及课外作业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时数</w:t>
            </w:r>
          </w:p>
        </w:tc>
        <w:tc>
          <w:tcPr>
            <w:tcW w:w="37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时数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2022年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42" w:type="dxa"/>
            <w:shd w:val="clear" w:color="auto" w:fill="auto"/>
          </w:tcPr>
          <w:p>
            <w:pPr>
              <w:tabs>
                <w:tab w:val="left" w:pos="3610"/>
              </w:tabs>
              <w:spacing w:line="288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第一章  欢迎来到数据科学时代</w:t>
            </w:r>
          </w:p>
          <w:p>
            <w:pPr>
              <w:pStyle w:val="10"/>
              <w:numPr>
                <w:ilvl w:val="0"/>
                <w:numId w:val="1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引言</w:t>
            </w:r>
          </w:p>
          <w:p>
            <w:pPr>
              <w:pStyle w:val="10"/>
              <w:numPr>
                <w:ilvl w:val="0"/>
                <w:numId w:val="1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数据科学的内涵和发展</w:t>
            </w:r>
          </w:p>
          <w:p>
            <w:pPr>
              <w:pStyle w:val="10"/>
              <w:numPr>
                <w:ilvl w:val="0"/>
                <w:numId w:val="1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数据科学的学科地位</w:t>
            </w:r>
          </w:p>
          <w:p>
            <w:pPr>
              <w:pStyle w:val="10"/>
              <w:numPr>
                <w:ilvl w:val="0"/>
                <w:numId w:val="1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数据科学的成熟度曲线</w:t>
            </w:r>
          </w:p>
          <w:p>
            <w:pPr>
              <w:pStyle w:val="10"/>
              <w:numPr>
                <w:ilvl w:val="0"/>
                <w:numId w:val="1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数据科学的理论体系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第一章结束后布置团队作业1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742" w:type="dxa"/>
            <w:shd w:val="clear" w:color="auto" w:fill="auto"/>
          </w:tcPr>
          <w:p>
            <w:pPr>
              <w:tabs>
                <w:tab w:val="left" w:pos="3610"/>
              </w:tabs>
              <w:spacing w:line="288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第二章  数据及数据来源</w:t>
            </w:r>
          </w:p>
          <w:p>
            <w:pPr>
              <w:pStyle w:val="10"/>
              <w:numPr>
                <w:ilvl w:val="0"/>
                <w:numId w:val="2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数据定义和类型</w:t>
            </w:r>
          </w:p>
          <w:p>
            <w:pPr>
              <w:pStyle w:val="10"/>
              <w:numPr>
                <w:ilvl w:val="0"/>
                <w:numId w:val="2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传统的数据来源</w:t>
            </w:r>
          </w:p>
          <w:p>
            <w:pPr>
              <w:pStyle w:val="10"/>
              <w:numPr>
                <w:ilvl w:val="0"/>
                <w:numId w:val="2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大数据数据来源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第二章结束后团队作业1课堂汇报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第二章结束后布置团队作业2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3742" w:type="dxa"/>
            <w:shd w:val="clear" w:color="auto" w:fill="auto"/>
          </w:tcPr>
          <w:p>
            <w:pPr>
              <w:tabs>
                <w:tab w:val="left" w:pos="3610"/>
              </w:tabs>
              <w:spacing w:line="28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第三章  数据分析的道与术</w:t>
            </w:r>
          </w:p>
          <w:p>
            <w:pPr>
              <w:tabs>
                <w:tab w:val="left" w:pos="3610"/>
              </w:tabs>
              <w:spacing w:line="288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第一节  数据分析定义与价值</w:t>
            </w:r>
          </w:p>
          <w:p>
            <w:pPr>
              <w:tabs>
                <w:tab w:val="left" w:pos="3610"/>
              </w:tabs>
              <w:spacing w:line="288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第二节  统计建模工具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2</w:t>
            </w:r>
            <w:r>
              <w:rPr>
                <w:rFonts w:ascii="宋体" w:hAnsi="宋体"/>
                <w:sz w:val="20"/>
                <w:szCs w:val="22"/>
              </w:rPr>
              <w:t>.1 SPSS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2</w:t>
            </w:r>
            <w:r>
              <w:rPr>
                <w:rFonts w:ascii="宋体" w:hAnsi="宋体"/>
                <w:sz w:val="20"/>
                <w:szCs w:val="22"/>
              </w:rPr>
              <w:t>.2 SAS</w:t>
            </w:r>
          </w:p>
          <w:p>
            <w:pPr>
              <w:pStyle w:val="10"/>
              <w:numPr>
                <w:ilvl w:val="1"/>
                <w:numId w:val="3"/>
              </w:numPr>
              <w:tabs>
                <w:tab w:val="left" w:pos="3610"/>
              </w:tabs>
              <w:spacing w:line="288" w:lineRule="auto"/>
              <w:ind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R</w:t>
            </w:r>
            <w:r>
              <w:rPr>
                <w:rFonts w:hint="eastAsia" w:ascii="宋体" w:hAnsi="宋体"/>
                <w:sz w:val="20"/>
              </w:rPr>
              <w:t>语言</w:t>
            </w:r>
          </w:p>
          <w:p>
            <w:pPr>
              <w:pStyle w:val="10"/>
              <w:numPr>
                <w:ilvl w:val="1"/>
                <w:numId w:val="3"/>
              </w:numPr>
              <w:spacing w:line="288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/>
                <w:sz w:val="20"/>
              </w:rPr>
              <w:t>P</w:t>
            </w:r>
            <w:r>
              <w:rPr>
                <w:rFonts w:hint="eastAsia" w:ascii="宋体" w:hAnsi="宋体"/>
                <w:sz w:val="20"/>
              </w:rPr>
              <w:t>ython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3742" w:type="dxa"/>
            <w:shd w:val="clear" w:color="auto" w:fill="auto"/>
          </w:tcPr>
          <w:p>
            <w:pPr>
              <w:tabs>
                <w:tab w:val="left" w:pos="3610"/>
              </w:tabs>
              <w:spacing w:line="28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第三章  数据分析的道与术</w:t>
            </w:r>
          </w:p>
          <w:p>
            <w:pPr>
              <w:tabs>
                <w:tab w:val="left" w:pos="3610"/>
              </w:tabs>
              <w:spacing w:line="288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第三节  探索性数据分析框架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3.1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数值描述分析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3.2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数据可视化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3.3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数据清洗和转换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3.4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实例分析</w:t>
            </w:r>
          </w:p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第三章第三节结束后团队作业2课堂汇报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第三章第三节结束后布置团队作业</w:t>
            </w:r>
            <w:r>
              <w:rPr>
                <w:rFonts w:ascii="宋体" w:hAnsi="宋体"/>
              </w:rPr>
              <w:t>3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42" w:type="dxa"/>
            <w:shd w:val="clear" w:color="auto" w:fill="auto"/>
          </w:tcPr>
          <w:p>
            <w:pPr>
              <w:tabs>
                <w:tab w:val="left" w:pos="3610"/>
              </w:tabs>
              <w:spacing w:line="28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第三章  数据分析的道与术</w:t>
            </w:r>
          </w:p>
          <w:p>
            <w:pPr>
              <w:tabs>
                <w:tab w:val="left" w:pos="3610"/>
              </w:tabs>
              <w:spacing w:line="288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第四节  统计建模技术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4.1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抽样分布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4.2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假设检验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4.3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预测分析</w:t>
            </w:r>
          </w:p>
          <w:p>
            <w:pPr>
              <w:tabs>
                <w:tab w:val="left" w:pos="3610"/>
              </w:tabs>
              <w:spacing w:line="288" w:lineRule="auto"/>
              <w:ind w:left="210" w:leftChars="100" w:firstLine="40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4.4</w:t>
            </w:r>
            <w:r>
              <w:rPr>
                <w:rFonts w:ascii="宋体" w:hAnsi="宋体"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>聚类分析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第三章第四节开始前</w:t>
            </w:r>
            <w:r>
              <w:rPr>
                <w:rFonts w:ascii="宋体" w:hAnsi="宋体"/>
                <w:szCs w:val="21"/>
              </w:rPr>
              <w:t>布置课程论文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</w:rPr>
              <w:t>第三章结束后</w:t>
            </w:r>
            <w:r>
              <w:rPr>
                <w:rFonts w:hint="eastAsia" w:ascii="宋体" w:hAnsi="宋体"/>
                <w:b/>
                <w:szCs w:val="21"/>
              </w:rPr>
              <w:t>团队作业3课堂汇报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Cs w:val="21"/>
              </w:rPr>
              <w:t>4</w:t>
            </w:r>
          </w:p>
        </w:tc>
        <w:tc>
          <w:tcPr>
            <w:tcW w:w="3742" w:type="dxa"/>
            <w:shd w:val="clear" w:color="auto" w:fill="auto"/>
          </w:tcPr>
          <w:p>
            <w:pPr>
              <w:tabs>
                <w:tab w:val="left" w:pos="3610"/>
              </w:tabs>
              <w:spacing w:line="28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第四章  数据陷阱</w:t>
            </w:r>
          </w:p>
          <w:p>
            <w:pPr>
              <w:pStyle w:val="10"/>
              <w:numPr>
                <w:ilvl w:val="0"/>
                <w:numId w:val="4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有偏的样本</w:t>
            </w:r>
          </w:p>
          <w:p>
            <w:pPr>
              <w:pStyle w:val="10"/>
              <w:numPr>
                <w:ilvl w:val="0"/>
                <w:numId w:val="4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生存者偏差</w:t>
            </w:r>
          </w:p>
          <w:p>
            <w:pPr>
              <w:pStyle w:val="10"/>
              <w:numPr>
                <w:ilvl w:val="0"/>
                <w:numId w:val="4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精心挑选的平均数</w:t>
            </w:r>
          </w:p>
          <w:p>
            <w:pPr>
              <w:pStyle w:val="10"/>
              <w:numPr>
                <w:ilvl w:val="0"/>
                <w:numId w:val="4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相关关系的误解</w:t>
            </w:r>
          </w:p>
          <w:p>
            <w:pPr>
              <w:pStyle w:val="10"/>
              <w:numPr>
                <w:ilvl w:val="0"/>
                <w:numId w:val="4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辛普森悖论</w:t>
            </w:r>
          </w:p>
          <w:p>
            <w:pPr>
              <w:pStyle w:val="10"/>
              <w:numPr>
                <w:ilvl w:val="0"/>
                <w:numId w:val="4"/>
              </w:numPr>
              <w:spacing w:line="288" w:lineRule="auto"/>
              <w:ind w:left="1242" w:hanging="958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统计显著与经济显著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第四章开始前布置团队作业4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第四章结束后团队作业4课堂汇报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742" w:type="dxa"/>
            <w:shd w:val="clear" w:color="auto" w:fill="auto"/>
          </w:tcPr>
          <w:p>
            <w:pPr>
              <w:spacing w:line="288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第五章 数据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世界</w:t>
            </w:r>
            <w:r>
              <w:rPr>
                <w:rFonts w:hint="eastAsia" w:ascii="宋体" w:hAnsi="宋体"/>
                <w:b/>
                <w:szCs w:val="21"/>
              </w:rPr>
              <w:t>专题课</w:t>
            </w:r>
          </w:p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第一节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t>经济管理大数据案例及其应用</w:t>
            </w:r>
          </w:p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第二节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t>以国家战略为主导向，探统计分析之新思维</w:t>
            </w:r>
          </w:p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第三节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t>工欲善其事，必先利其器--解读大创项目和建模比赛</w:t>
            </w:r>
          </w:p>
          <w:p>
            <w:pPr>
              <w:spacing w:line="288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第四节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社会生活中的统计思维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第五章结束后提交结课论文。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9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6500" w:type="dxa"/>
            <w:gridSpan w:val="3"/>
            <w:shd w:val="clear" w:color="auto" w:fill="auto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指定教材：王汉生，数据思维：从数据分析到商业价值，中国人民大学出版社，2018年</w:t>
            </w:r>
          </w:p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参考书目：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（1）格鲁斯，《数据科学入门》，人民邮电出版社，2016年。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（2）朝乐门，《数据科学理论与实践》，清华大学出版社，2017年。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（3）杰弗里˙班尼特，威廉˙L.˙布里格斯，马里奥˙F.˙崔奥拉，《妙趣横生的统计学》，人民邮电出版社，2016年。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（4）吴喜之，《统计学：从概念到数据分析（第二版）》，高等教育出版社，2016年。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（5）Robert I. Kabacoff，《R语言实战（第2版）》，人民邮电出版社，2016年。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（6）Norman Matloff，《R语言编程艺术》，机械工业出版社，2013年。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（7）吴喜之，《复杂数据统计方法——基于R的应用（第三版）》，中国人民大学出版社，2017年。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（8）Megan Squire，《干净的数据：数据清洗入门与实践》，人民邮电出版社，2016年。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（9）</w:t>
            </w:r>
            <w:r>
              <w:rPr>
                <w:rFonts w:ascii="宋体" w:hAnsi="宋体"/>
              </w:rPr>
              <w:t>Winston Chang</w:t>
            </w:r>
            <w:r>
              <w:rPr>
                <w:rFonts w:hint="eastAsia" w:ascii="宋体" w:hAnsi="宋体"/>
              </w:rPr>
              <w:t>，《R数据可视化手册》，人民邮电出版社，2014年。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（10）</w:t>
            </w:r>
            <w:r>
              <w:rPr>
                <w:rFonts w:ascii="宋体" w:hAnsi="宋体"/>
              </w:rPr>
              <w:t>Nathan Yau</w:t>
            </w:r>
            <w:r>
              <w:rPr>
                <w:rFonts w:hint="eastAsia" w:ascii="宋体" w:hAnsi="宋体"/>
              </w:rPr>
              <w:t>，《鲜活的数据：数据可视化指南》，人民邮电出版社，2012年。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（11）</w:t>
            </w:r>
            <w:r>
              <w:rPr>
                <w:rFonts w:ascii="宋体" w:hAnsi="宋体"/>
              </w:rPr>
              <w:t>戴维·萨尔斯伯格</w:t>
            </w:r>
            <w:r>
              <w:rPr>
                <w:rFonts w:hint="eastAsia" w:ascii="宋体" w:hAnsi="宋体"/>
              </w:rPr>
              <w:t>，《女士品茶》，江西人民出版社，2016年。</w:t>
            </w:r>
          </w:p>
          <w:p>
            <w:pPr>
              <w:tabs>
                <w:tab w:val="left" w:pos="507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（12）</w:t>
            </w:r>
            <w:r>
              <w:rPr>
                <w:rFonts w:ascii="宋体" w:hAnsi="宋体"/>
              </w:rPr>
              <w:t>周英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卓金武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卞月青</w:t>
            </w:r>
            <w:r>
              <w:rPr>
                <w:rFonts w:hint="eastAsia" w:ascii="宋体" w:hAnsi="宋体"/>
              </w:rPr>
              <w:t>，《大数据挖掘：系统方法与实例分析》，机械工业出版社，2016年。</w:t>
            </w:r>
          </w:p>
          <w:p>
            <w:pPr>
              <w:shd w:val="clear" w:color="auto" w:fill="FFFFFF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（13）刘小平，《统计学——理论、案例、实训》，电子工业出版社，2017年。</w:t>
            </w:r>
          </w:p>
          <w:p>
            <w:pPr>
              <w:shd w:val="clear" w:color="auto" w:fill="FFFFFF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（14）城市数据团，《数据不说谎：大数据之下的世界》，清华大学出版社，2017年。</w:t>
            </w:r>
          </w:p>
          <w:p>
            <w:pPr>
              <w:shd w:val="clear" w:color="auto" w:fill="FFFFFF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（15）</w:t>
            </w:r>
            <w:r>
              <w:rPr>
                <w:rFonts w:ascii="宋体" w:hAnsi="宋体"/>
              </w:rPr>
              <w:t>达莱尔·哈夫</w:t>
            </w:r>
            <w:r>
              <w:rPr>
                <w:rFonts w:hint="eastAsia" w:ascii="宋体" w:hAnsi="宋体"/>
              </w:rPr>
              <w:t>，《统计数字会撒谎》，中国城市出版社，2009年。</w:t>
            </w:r>
          </w:p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）戴维</w:t>
            </w:r>
            <w:r>
              <w:rPr>
                <w:rFonts w:ascii="宋体" w:hAnsi="宋体"/>
              </w:rPr>
              <w:t>·</w:t>
            </w:r>
            <w:r>
              <w:rPr>
                <w:rFonts w:hint="eastAsia" w:ascii="宋体" w:hAnsi="宋体"/>
              </w:rPr>
              <w:t>穆尔、威廉</w:t>
            </w:r>
            <w:r>
              <w:rPr>
                <w:rFonts w:ascii="宋体" w:hAnsi="宋体"/>
              </w:rPr>
              <w:t>·</w:t>
            </w:r>
            <w:r>
              <w:rPr>
                <w:rFonts w:hint="eastAsia" w:ascii="宋体" w:hAnsi="宋体"/>
              </w:rPr>
              <w:t>诺，《统计学的世界》，中信出版社，2</w:t>
            </w:r>
            <w:r>
              <w:rPr>
                <w:rFonts w:ascii="宋体" w:hAnsi="宋体"/>
              </w:rPr>
              <w:t>017</w:t>
            </w:r>
            <w:r>
              <w:rPr>
                <w:rFonts w:hint="eastAsia" w:ascii="宋体" w:hAnsi="宋体"/>
              </w:rPr>
              <w:t>年</w:t>
            </w:r>
          </w:p>
        </w:tc>
      </w:tr>
    </w:tbl>
    <w:p>
      <w:pPr>
        <w:spacing w:line="48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注：本表一式四份，一份送教研室，一份送讲课班级，一份送教务处，一份讲课教师自留。 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  <w:u w:val="dotted"/>
        </w:rPr>
        <w:t xml:space="preserve">       </w:t>
      </w:r>
    </w:p>
    <w:sectPr>
      <w:footerReference r:id="rId3" w:type="default"/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F2B21"/>
    <w:multiLevelType w:val="multilevel"/>
    <w:tmpl w:val="132F2B21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353747"/>
    <w:multiLevelType w:val="multilevel"/>
    <w:tmpl w:val="24353747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74" w:hanging="420"/>
      </w:pPr>
    </w:lvl>
    <w:lvl w:ilvl="2" w:tentative="0">
      <w:start w:val="1"/>
      <w:numFmt w:val="lowerRoman"/>
      <w:lvlText w:val="%3."/>
      <w:lvlJc w:val="right"/>
      <w:pPr>
        <w:ind w:left="2394" w:hanging="420"/>
      </w:pPr>
    </w:lvl>
    <w:lvl w:ilvl="3" w:tentative="0">
      <w:start w:val="1"/>
      <w:numFmt w:val="decimal"/>
      <w:lvlText w:val="%4."/>
      <w:lvlJc w:val="left"/>
      <w:pPr>
        <w:ind w:left="2814" w:hanging="420"/>
      </w:pPr>
    </w:lvl>
    <w:lvl w:ilvl="4" w:tentative="0">
      <w:start w:val="1"/>
      <w:numFmt w:val="lowerLetter"/>
      <w:lvlText w:val="%5)"/>
      <w:lvlJc w:val="left"/>
      <w:pPr>
        <w:ind w:left="3234" w:hanging="420"/>
      </w:pPr>
    </w:lvl>
    <w:lvl w:ilvl="5" w:tentative="0">
      <w:start w:val="1"/>
      <w:numFmt w:val="lowerRoman"/>
      <w:lvlText w:val="%6."/>
      <w:lvlJc w:val="right"/>
      <w:pPr>
        <w:ind w:left="3654" w:hanging="420"/>
      </w:pPr>
    </w:lvl>
    <w:lvl w:ilvl="6" w:tentative="0">
      <w:start w:val="1"/>
      <w:numFmt w:val="decimal"/>
      <w:lvlText w:val="%7."/>
      <w:lvlJc w:val="left"/>
      <w:pPr>
        <w:ind w:left="4074" w:hanging="420"/>
      </w:pPr>
    </w:lvl>
    <w:lvl w:ilvl="7" w:tentative="0">
      <w:start w:val="1"/>
      <w:numFmt w:val="lowerLetter"/>
      <w:lvlText w:val="%8)"/>
      <w:lvlJc w:val="left"/>
      <w:pPr>
        <w:ind w:left="4494" w:hanging="420"/>
      </w:pPr>
    </w:lvl>
    <w:lvl w:ilvl="8" w:tentative="0">
      <w:start w:val="1"/>
      <w:numFmt w:val="lowerRoman"/>
      <w:lvlText w:val="%9."/>
      <w:lvlJc w:val="right"/>
      <w:pPr>
        <w:ind w:left="4914" w:hanging="420"/>
      </w:pPr>
    </w:lvl>
  </w:abstractNum>
  <w:abstractNum w:abstractNumId="2">
    <w:nsid w:val="4C826880"/>
    <w:multiLevelType w:val="multilevel"/>
    <w:tmpl w:val="4C826880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97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9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91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49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1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07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680" w:hanging="1800"/>
      </w:pPr>
      <w:rPr>
        <w:rFonts w:hint="default"/>
      </w:rPr>
    </w:lvl>
  </w:abstractNum>
  <w:abstractNum w:abstractNumId="3">
    <w:nsid w:val="74F074EC"/>
    <w:multiLevelType w:val="multilevel"/>
    <w:tmpl w:val="74F074EC"/>
    <w:lvl w:ilvl="0" w:tentative="0">
      <w:start w:val="1"/>
      <w:numFmt w:val="chineseCountingThousand"/>
      <w:lvlText w:val="第%1节"/>
      <w:lvlJc w:val="left"/>
      <w:pPr>
        <w:ind w:left="209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MmVhYzFmN2UyNGZlZWVmZDE1MDJlZTAwYTQ3Y2EifQ=="/>
  </w:docVars>
  <w:rsids>
    <w:rsidRoot w:val="00515C06"/>
    <w:rsid w:val="00024A2C"/>
    <w:rsid w:val="0004001D"/>
    <w:rsid w:val="00044109"/>
    <w:rsid w:val="00053EFD"/>
    <w:rsid w:val="00076620"/>
    <w:rsid w:val="000819E9"/>
    <w:rsid w:val="00090DF0"/>
    <w:rsid w:val="000B034E"/>
    <w:rsid w:val="000B0DF5"/>
    <w:rsid w:val="000C37E2"/>
    <w:rsid w:val="000C6E3E"/>
    <w:rsid w:val="000D3F69"/>
    <w:rsid w:val="000D479B"/>
    <w:rsid w:val="000E1DB8"/>
    <w:rsid w:val="000F3298"/>
    <w:rsid w:val="000F4871"/>
    <w:rsid w:val="000F7906"/>
    <w:rsid w:val="0011190A"/>
    <w:rsid w:val="001126CD"/>
    <w:rsid w:val="0011798B"/>
    <w:rsid w:val="00120550"/>
    <w:rsid w:val="00127A9A"/>
    <w:rsid w:val="00137955"/>
    <w:rsid w:val="00137DE0"/>
    <w:rsid w:val="00143A2A"/>
    <w:rsid w:val="001475DE"/>
    <w:rsid w:val="00157957"/>
    <w:rsid w:val="00164905"/>
    <w:rsid w:val="00165C83"/>
    <w:rsid w:val="00187910"/>
    <w:rsid w:val="0019117A"/>
    <w:rsid w:val="0019275D"/>
    <w:rsid w:val="001D118A"/>
    <w:rsid w:val="001E6E65"/>
    <w:rsid w:val="001E785E"/>
    <w:rsid w:val="00203442"/>
    <w:rsid w:val="002036CD"/>
    <w:rsid w:val="00203A98"/>
    <w:rsid w:val="00212273"/>
    <w:rsid w:val="002138D5"/>
    <w:rsid w:val="00216124"/>
    <w:rsid w:val="00231B87"/>
    <w:rsid w:val="00236877"/>
    <w:rsid w:val="00245226"/>
    <w:rsid w:val="002612D5"/>
    <w:rsid w:val="00274B35"/>
    <w:rsid w:val="00291259"/>
    <w:rsid w:val="00292AAC"/>
    <w:rsid w:val="002A10E5"/>
    <w:rsid w:val="002B45D0"/>
    <w:rsid w:val="002C0F0B"/>
    <w:rsid w:val="002C2C2A"/>
    <w:rsid w:val="002C3E10"/>
    <w:rsid w:val="002D0294"/>
    <w:rsid w:val="002D218E"/>
    <w:rsid w:val="002F2549"/>
    <w:rsid w:val="00312CCA"/>
    <w:rsid w:val="003130E2"/>
    <w:rsid w:val="00316CC2"/>
    <w:rsid w:val="0032662B"/>
    <w:rsid w:val="0033377E"/>
    <w:rsid w:val="00361631"/>
    <w:rsid w:val="003829E8"/>
    <w:rsid w:val="0039524A"/>
    <w:rsid w:val="003B4DCC"/>
    <w:rsid w:val="003D6887"/>
    <w:rsid w:val="003E1EB8"/>
    <w:rsid w:val="003F74D3"/>
    <w:rsid w:val="00403A0D"/>
    <w:rsid w:val="00411D7E"/>
    <w:rsid w:val="004177F6"/>
    <w:rsid w:val="00423BB9"/>
    <w:rsid w:val="00441593"/>
    <w:rsid w:val="0045233C"/>
    <w:rsid w:val="00476480"/>
    <w:rsid w:val="00483B15"/>
    <w:rsid w:val="00484F0C"/>
    <w:rsid w:val="004857D0"/>
    <w:rsid w:val="00491605"/>
    <w:rsid w:val="004971EC"/>
    <w:rsid w:val="004A2622"/>
    <w:rsid w:val="004B43FC"/>
    <w:rsid w:val="004B6D74"/>
    <w:rsid w:val="004B7ABD"/>
    <w:rsid w:val="004C1DF1"/>
    <w:rsid w:val="004C205A"/>
    <w:rsid w:val="004C43D4"/>
    <w:rsid w:val="004C5890"/>
    <w:rsid w:val="004C6E94"/>
    <w:rsid w:val="004D1FA7"/>
    <w:rsid w:val="004D635C"/>
    <w:rsid w:val="004D6C99"/>
    <w:rsid w:val="004F4FBA"/>
    <w:rsid w:val="004F6696"/>
    <w:rsid w:val="00506704"/>
    <w:rsid w:val="005067FA"/>
    <w:rsid w:val="005068F1"/>
    <w:rsid w:val="00515C06"/>
    <w:rsid w:val="00523742"/>
    <w:rsid w:val="0052655E"/>
    <w:rsid w:val="00527376"/>
    <w:rsid w:val="00530559"/>
    <w:rsid w:val="005408D0"/>
    <w:rsid w:val="00553AD2"/>
    <w:rsid w:val="005643EA"/>
    <w:rsid w:val="005947D9"/>
    <w:rsid w:val="00595A30"/>
    <w:rsid w:val="005F69E8"/>
    <w:rsid w:val="0061507F"/>
    <w:rsid w:val="00664CA3"/>
    <w:rsid w:val="0067219E"/>
    <w:rsid w:val="00677878"/>
    <w:rsid w:val="00686DF1"/>
    <w:rsid w:val="006964C2"/>
    <w:rsid w:val="006C5A1E"/>
    <w:rsid w:val="006D7C90"/>
    <w:rsid w:val="006E3F4F"/>
    <w:rsid w:val="006E6FF0"/>
    <w:rsid w:val="007106C4"/>
    <w:rsid w:val="00715A44"/>
    <w:rsid w:val="00723A12"/>
    <w:rsid w:val="00737C71"/>
    <w:rsid w:val="0074235D"/>
    <w:rsid w:val="00752155"/>
    <w:rsid w:val="0075307E"/>
    <w:rsid w:val="007600D8"/>
    <w:rsid w:val="007619AB"/>
    <w:rsid w:val="0077196B"/>
    <w:rsid w:val="00782741"/>
    <w:rsid w:val="00786A03"/>
    <w:rsid w:val="00787D86"/>
    <w:rsid w:val="00791095"/>
    <w:rsid w:val="007A414B"/>
    <w:rsid w:val="007B05AF"/>
    <w:rsid w:val="007E3806"/>
    <w:rsid w:val="007F3937"/>
    <w:rsid w:val="00836611"/>
    <w:rsid w:val="008406AF"/>
    <w:rsid w:val="00844DC0"/>
    <w:rsid w:val="00860BA6"/>
    <w:rsid w:val="00861E18"/>
    <w:rsid w:val="00863F2B"/>
    <w:rsid w:val="00864B5C"/>
    <w:rsid w:val="00871515"/>
    <w:rsid w:val="00884903"/>
    <w:rsid w:val="00887338"/>
    <w:rsid w:val="00887EC6"/>
    <w:rsid w:val="00887F6E"/>
    <w:rsid w:val="00890A77"/>
    <w:rsid w:val="00890C7D"/>
    <w:rsid w:val="008A156D"/>
    <w:rsid w:val="008B06B2"/>
    <w:rsid w:val="008B1E28"/>
    <w:rsid w:val="008C5140"/>
    <w:rsid w:val="008E058F"/>
    <w:rsid w:val="00912DAA"/>
    <w:rsid w:val="00915D95"/>
    <w:rsid w:val="009161E6"/>
    <w:rsid w:val="009171C4"/>
    <w:rsid w:val="009200F2"/>
    <w:rsid w:val="00927842"/>
    <w:rsid w:val="0093224F"/>
    <w:rsid w:val="00936A45"/>
    <w:rsid w:val="009460C6"/>
    <w:rsid w:val="00947075"/>
    <w:rsid w:val="0095161D"/>
    <w:rsid w:val="00953AF3"/>
    <w:rsid w:val="00953C5C"/>
    <w:rsid w:val="00960A9C"/>
    <w:rsid w:val="009774EE"/>
    <w:rsid w:val="00987958"/>
    <w:rsid w:val="009908F8"/>
    <w:rsid w:val="009963FC"/>
    <w:rsid w:val="009A65FD"/>
    <w:rsid w:val="009B3957"/>
    <w:rsid w:val="009C28F1"/>
    <w:rsid w:val="009C296D"/>
    <w:rsid w:val="009C29B9"/>
    <w:rsid w:val="009D427B"/>
    <w:rsid w:val="009F027A"/>
    <w:rsid w:val="00A07828"/>
    <w:rsid w:val="00A1185E"/>
    <w:rsid w:val="00A20E15"/>
    <w:rsid w:val="00A24E8B"/>
    <w:rsid w:val="00A25C4F"/>
    <w:rsid w:val="00A25D89"/>
    <w:rsid w:val="00A272F4"/>
    <w:rsid w:val="00A373DF"/>
    <w:rsid w:val="00A406A9"/>
    <w:rsid w:val="00A44798"/>
    <w:rsid w:val="00A53FE0"/>
    <w:rsid w:val="00A72C3A"/>
    <w:rsid w:val="00A76DE3"/>
    <w:rsid w:val="00A80C6E"/>
    <w:rsid w:val="00A87653"/>
    <w:rsid w:val="00A976A5"/>
    <w:rsid w:val="00AA0743"/>
    <w:rsid w:val="00AC0B7C"/>
    <w:rsid w:val="00AF1F7E"/>
    <w:rsid w:val="00B01CF5"/>
    <w:rsid w:val="00B10F4C"/>
    <w:rsid w:val="00B20943"/>
    <w:rsid w:val="00B30EA6"/>
    <w:rsid w:val="00B5438F"/>
    <w:rsid w:val="00B563F7"/>
    <w:rsid w:val="00B74800"/>
    <w:rsid w:val="00B75E5E"/>
    <w:rsid w:val="00B763BB"/>
    <w:rsid w:val="00B81DDF"/>
    <w:rsid w:val="00BA531B"/>
    <w:rsid w:val="00BB1069"/>
    <w:rsid w:val="00BC418B"/>
    <w:rsid w:val="00BD4CA5"/>
    <w:rsid w:val="00BE2023"/>
    <w:rsid w:val="00BE6B24"/>
    <w:rsid w:val="00BF4AC7"/>
    <w:rsid w:val="00C2600F"/>
    <w:rsid w:val="00C365C6"/>
    <w:rsid w:val="00C41727"/>
    <w:rsid w:val="00C4487C"/>
    <w:rsid w:val="00C4573A"/>
    <w:rsid w:val="00C50D1A"/>
    <w:rsid w:val="00C61AEE"/>
    <w:rsid w:val="00C61EBE"/>
    <w:rsid w:val="00C66E0F"/>
    <w:rsid w:val="00C718D3"/>
    <w:rsid w:val="00C7380A"/>
    <w:rsid w:val="00C74AB8"/>
    <w:rsid w:val="00C74B2A"/>
    <w:rsid w:val="00C77EFF"/>
    <w:rsid w:val="00C863CE"/>
    <w:rsid w:val="00C9503F"/>
    <w:rsid w:val="00C96F89"/>
    <w:rsid w:val="00CC150F"/>
    <w:rsid w:val="00CC4988"/>
    <w:rsid w:val="00D01B96"/>
    <w:rsid w:val="00D05349"/>
    <w:rsid w:val="00D06631"/>
    <w:rsid w:val="00D10F6D"/>
    <w:rsid w:val="00D1409F"/>
    <w:rsid w:val="00D23B3B"/>
    <w:rsid w:val="00D377AE"/>
    <w:rsid w:val="00D549CF"/>
    <w:rsid w:val="00D5613C"/>
    <w:rsid w:val="00D72B66"/>
    <w:rsid w:val="00D74006"/>
    <w:rsid w:val="00D812B5"/>
    <w:rsid w:val="00D8309A"/>
    <w:rsid w:val="00D86207"/>
    <w:rsid w:val="00D87002"/>
    <w:rsid w:val="00D906FD"/>
    <w:rsid w:val="00D95E26"/>
    <w:rsid w:val="00DA1881"/>
    <w:rsid w:val="00DA2B61"/>
    <w:rsid w:val="00DB588F"/>
    <w:rsid w:val="00DC704F"/>
    <w:rsid w:val="00DE2988"/>
    <w:rsid w:val="00DE7AC3"/>
    <w:rsid w:val="00DF0FD8"/>
    <w:rsid w:val="00DF19EF"/>
    <w:rsid w:val="00E009CA"/>
    <w:rsid w:val="00E01C64"/>
    <w:rsid w:val="00E14639"/>
    <w:rsid w:val="00E2066C"/>
    <w:rsid w:val="00E327A3"/>
    <w:rsid w:val="00E33C71"/>
    <w:rsid w:val="00E37653"/>
    <w:rsid w:val="00E45209"/>
    <w:rsid w:val="00E53785"/>
    <w:rsid w:val="00E56B19"/>
    <w:rsid w:val="00E57D1C"/>
    <w:rsid w:val="00E75BB4"/>
    <w:rsid w:val="00E8153B"/>
    <w:rsid w:val="00E87922"/>
    <w:rsid w:val="00E93D9D"/>
    <w:rsid w:val="00EC21D7"/>
    <w:rsid w:val="00ED64EB"/>
    <w:rsid w:val="00EE008A"/>
    <w:rsid w:val="00EE2302"/>
    <w:rsid w:val="00EF0953"/>
    <w:rsid w:val="00F01B2B"/>
    <w:rsid w:val="00F05BB2"/>
    <w:rsid w:val="00F3766B"/>
    <w:rsid w:val="00F40B8D"/>
    <w:rsid w:val="00F46F29"/>
    <w:rsid w:val="00F65400"/>
    <w:rsid w:val="00F6740E"/>
    <w:rsid w:val="00F7054C"/>
    <w:rsid w:val="00F86748"/>
    <w:rsid w:val="00F86AE2"/>
    <w:rsid w:val="00F92B13"/>
    <w:rsid w:val="00FB6B85"/>
    <w:rsid w:val="00FC2BCA"/>
    <w:rsid w:val="00FF07E0"/>
    <w:rsid w:val="25226917"/>
    <w:rsid w:val="50C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2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JUP</Company>
  <Pages>3</Pages>
  <Words>1353</Words>
  <Characters>1552</Characters>
  <Lines>13</Lines>
  <Paragraphs>3</Paragraphs>
  <TotalTime>7</TotalTime>
  <ScaleCrop>false</ScaleCrop>
  <LinksUpToDate>false</LinksUpToDate>
  <CharactersWithSpaces>1721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2022-02-24T06:27:00Z</dcterms:created>
  <dc:creator>xixi</dc:creator>
  <cp:lastModifiedBy>wu</cp:lastModifiedBy>
  <dcterms:modified xsi:type="dcterms:W3CDTF">2022-09-03T04:49:51Z</dcterms:modified>
  <dc:title>上海财经大学20   －20   学年第   学期教学进度表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F4FD102C24114AFBAE3D5F46E25CC668</vt:lpwstr>
  </property>
</Properties>
</file>