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1F2AE" w14:textId="77777777" w:rsidR="002B2DDF" w:rsidRDefault="002B2DDF">
      <w:pPr>
        <w:jc w:val="center"/>
        <w:rPr>
          <w:rFonts w:ascii="黑体" w:eastAsia="黑体" w:hAnsi="黑体" w:cs="黑体"/>
          <w:b/>
          <w:sz w:val="32"/>
          <w:szCs w:val="32"/>
        </w:rPr>
      </w:pPr>
    </w:p>
    <w:p w14:paraId="0AF7AA65" w14:textId="1BE6F02F" w:rsidR="002B2DDF" w:rsidRDefault="004965D8">
      <w:pPr>
        <w:pStyle w:val="2"/>
        <w:ind w:firstLine="321"/>
        <w:jc w:val="center"/>
        <w:rPr>
          <w:rFonts w:ascii="黑体" w:eastAsia="黑体" w:hAnsi="黑体" w:cs="黑体"/>
          <w:kern w:val="0"/>
          <w:sz w:val="32"/>
          <w:szCs w:val="32"/>
        </w:rPr>
      </w:pPr>
      <w:bookmarkStart w:id="0" w:name="_Toc451361182"/>
      <w:r>
        <w:rPr>
          <w:rFonts w:ascii="黑体" w:eastAsia="黑体" w:hAnsi="黑体" w:cs="黑体" w:hint="eastAsia"/>
          <w:kern w:val="0"/>
          <w:sz w:val="32"/>
          <w:szCs w:val="32"/>
        </w:rPr>
        <w:t>教学设计节段：</w:t>
      </w:r>
      <w:bookmarkEnd w:id="0"/>
      <w:r w:rsidR="00E83083">
        <w:rPr>
          <w:rFonts w:ascii="黑体" w:eastAsia="黑体" w:hAnsi="黑体" w:cs="黑体" w:hint="eastAsia"/>
          <w:kern w:val="0"/>
          <w:sz w:val="32"/>
          <w:szCs w:val="32"/>
        </w:rPr>
        <w:t>乡村教师政策走向及战略思考</w:t>
      </w:r>
    </w:p>
    <w:p w14:paraId="5B12DE01" w14:textId="77777777" w:rsidR="002B2DDF" w:rsidRDefault="004965D8">
      <w:pPr>
        <w:numPr>
          <w:ilvl w:val="0"/>
          <w:numId w:val="1"/>
        </w:numPr>
        <w:rPr>
          <w:rFonts w:ascii="仿宋_GB2312" w:eastAsia="仿宋_GB2312"/>
          <w:b/>
          <w:bCs/>
          <w:kern w:val="0"/>
          <w:sz w:val="28"/>
          <w:szCs w:val="28"/>
        </w:rPr>
      </w:pPr>
      <w:r>
        <w:rPr>
          <w:rFonts w:ascii="仿宋_GB2312" w:eastAsia="仿宋_GB2312" w:hint="eastAsia"/>
          <w:b/>
          <w:bCs/>
          <w:kern w:val="0"/>
          <w:sz w:val="28"/>
          <w:szCs w:val="28"/>
        </w:rPr>
        <w:t>教学目的</w:t>
      </w:r>
    </w:p>
    <w:p w14:paraId="7DDBB363" w14:textId="731CC515" w:rsidR="002B2DDF" w:rsidRDefault="004965D8" w:rsidP="00515B54">
      <w:pPr>
        <w:spacing w:line="400" w:lineRule="exact"/>
        <w:ind w:firstLine="480"/>
        <w:rPr>
          <w:rFonts w:ascii="仿宋" w:eastAsia="仿宋" w:hAnsi="仿宋"/>
          <w:sz w:val="24"/>
        </w:rPr>
      </w:pPr>
      <w:r>
        <w:rPr>
          <w:rFonts w:ascii="仿宋" w:eastAsia="仿宋" w:hAnsi="仿宋" w:hint="eastAsia"/>
          <w:b/>
          <w:bCs/>
          <w:kern w:val="0"/>
          <w:sz w:val="24"/>
        </w:rPr>
        <w:t>本</w:t>
      </w:r>
      <w:r w:rsidR="00F4174B">
        <w:rPr>
          <w:rFonts w:ascii="仿宋" w:eastAsia="仿宋" w:hAnsi="仿宋" w:hint="eastAsia"/>
          <w:b/>
          <w:bCs/>
          <w:kern w:val="0"/>
          <w:sz w:val="24"/>
        </w:rPr>
        <w:t>专题</w:t>
      </w:r>
      <w:r>
        <w:rPr>
          <w:rFonts w:ascii="仿宋" w:eastAsia="仿宋" w:hAnsi="仿宋" w:hint="eastAsia"/>
          <w:b/>
          <w:bCs/>
          <w:kern w:val="0"/>
          <w:sz w:val="24"/>
        </w:rPr>
        <w:t>的教学目的包括：</w:t>
      </w:r>
      <w:r>
        <w:rPr>
          <w:rFonts w:ascii="仿宋" w:eastAsia="仿宋" w:hAnsi="仿宋" w:hint="eastAsia"/>
          <w:sz w:val="24"/>
        </w:rPr>
        <w:t>第一，</w:t>
      </w:r>
      <w:r w:rsidR="00F0570D" w:rsidRPr="00F0570D">
        <w:rPr>
          <w:rFonts w:ascii="仿宋" w:eastAsia="仿宋" w:hAnsi="仿宋" w:hint="eastAsia"/>
          <w:sz w:val="24"/>
        </w:rPr>
        <w:t>通过本专题内容的学习，学生应对乡村教师队伍的发展现状有初步的了解，并结合实际做出自己的思考；</w:t>
      </w:r>
      <w:r w:rsidR="00515B54">
        <w:rPr>
          <w:rFonts w:ascii="仿宋" w:eastAsia="仿宋" w:hAnsi="仿宋" w:hint="eastAsia"/>
          <w:sz w:val="24"/>
        </w:rPr>
        <w:t>第二，加深</w:t>
      </w:r>
      <w:r w:rsidR="00F0570D" w:rsidRPr="00F0570D">
        <w:rPr>
          <w:rFonts w:ascii="仿宋" w:eastAsia="仿宋" w:hAnsi="仿宋" w:hint="eastAsia"/>
          <w:sz w:val="24"/>
        </w:rPr>
        <w:t>学生对《乡村教师支持计划》</w:t>
      </w:r>
      <w:r w:rsidR="00515B54">
        <w:rPr>
          <w:rFonts w:ascii="仿宋" w:eastAsia="仿宋" w:hAnsi="仿宋" w:hint="eastAsia"/>
          <w:sz w:val="24"/>
        </w:rPr>
        <w:t>的</w:t>
      </w:r>
      <w:r w:rsidR="00F0570D" w:rsidRPr="00F0570D">
        <w:rPr>
          <w:rFonts w:ascii="仿宋" w:eastAsia="仿宋" w:hAnsi="仿宋" w:hint="eastAsia"/>
          <w:sz w:val="24"/>
        </w:rPr>
        <w:t>制定背景、起草过程及主要内容的了解；</w:t>
      </w:r>
      <w:r w:rsidR="00515B54">
        <w:rPr>
          <w:rFonts w:ascii="仿宋" w:eastAsia="仿宋" w:hAnsi="仿宋" w:hint="eastAsia"/>
          <w:sz w:val="24"/>
        </w:rPr>
        <w:t>第三，让学生切实感受</w:t>
      </w:r>
      <w:r w:rsidR="00F0570D" w:rsidRPr="00F0570D">
        <w:rPr>
          <w:rFonts w:ascii="仿宋" w:eastAsia="仿宋" w:hAnsi="仿宋" w:hint="eastAsia"/>
          <w:sz w:val="24"/>
        </w:rPr>
        <w:t>贯彻落实《乡村教师支持计划》的最新举措</w:t>
      </w:r>
      <w:r w:rsidR="00515B54">
        <w:rPr>
          <w:rFonts w:ascii="仿宋" w:eastAsia="仿宋" w:hAnsi="仿宋" w:hint="eastAsia"/>
          <w:sz w:val="24"/>
        </w:rPr>
        <w:t>和</w:t>
      </w:r>
      <w:r w:rsidR="00F0570D" w:rsidRPr="00F0570D">
        <w:rPr>
          <w:rFonts w:ascii="仿宋" w:eastAsia="仿宋" w:hAnsi="仿宋" w:hint="eastAsia"/>
          <w:sz w:val="24"/>
        </w:rPr>
        <w:t>取得的成效。</w:t>
      </w:r>
    </w:p>
    <w:p w14:paraId="26333C9C" w14:textId="77777777" w:rsidR="002B2DDF" w:rsidRDefault="004965D8">
      <w:pPr>
        <w:numPr>
          <w:ilvl w:val="0"/>
          <w:numId w:val="1"/>
        </w:numPr>
        <w:rPr>
          <w:rFonts w:ascii="仿宋_GB2312" w:eastAsia="仿宋_GB2312"/>
          <w:b/>
          <w:bCs/>
          <w:kern w:val="0"/>
          <w:sz w:val="28"/>
          <w:szCs w:val="28"/>
        </w:rPr>
      </w:pPr>
      <w:r>
        <w:rPr>
          <w:rFonts w:ascii="仿宋_GB2312" w:eastAsia="仿宋_GB2312" w:hint="eastAsia"/>
          <w:b/>
          <w:bCs/>
          <w:kern w:val="0"/>
          <w:sz w:val="28"/>
          <w:szCs w:val="28"/>
        </w:rPr>
        <w:t>教学思想</w:t>
      </w:r>
    </w:p>
    <w:p w14:paraId="68171DA4" w14:textId="05596557" w:rsidR="004A7E39" w:rsidRDefault="004965D8" w:rsidP="004A7E39">
      <w:pPr>
        <w:spacing w:line="400" w:lineRule="exact"/>
        <w:ind w:firstLine="480"/>
        <w:rPr>
          <w:rFonts w:ascii="仿宋" w:eastAsia="仿宋" w:hAnsi="仿宋"/>
          <w:sz w:val="24"/>
        </w:rPr>
      </w:pPr>
      <w:r>
        <w:rPr>
          <w:rFonts w:ascii="仿宋" w:eastAsia="仿宋" w:hAnsi="仿宋" w:hint="eastAsia"/>
          <w:b/>
          <w:bCs/>
          <w:sz w:val="24"/>
        </w:rPr>
        <w:t>教学总体思想：</w:t>
      </w:r>
      <w:r w:rsidR="00607680">
        <w:rPr>
          <w:rFonts w:ascii="仿宋" w:eastAsia="仿宋" w:hAnsi="仿宋" w:hint="eastAsia"/>
          <w:sz w:val="24"/>
        </w:rPr>
        <w:t>乡村教师队伍作为我国经济社会发展过程中的一个特殊群体，为我国的教育事业发展作出了不可磨灭的贡献。为加深大家对乡村教师政策走向的把握，对乡村教师队伍建设这一重要战略进行更好地思考，</w:t>
      </w:r>
      <w:r w:rsidR="00F4174B">
        <w:rPr>
          <w:rFonts w:ascii="仿宋" w:eastAsia="仿宋" w:hAnsi="仿宋" w:hint="eastAsia"/>
          <w:sz w:val="24"/>
        </w:rPr>
        <w:t>课程内容</w:t>
      </w:r>
      <w:r w:rsidR="00607680">
        <w:rPr>
          <w:rFonts w:ascii="仿宋" w:eastAsia="仿宋" w:hAnsi="仿宋" w:hint="eastAsia"/>
          <w:sz w:val="24"/>
        </w:rPr>
        <w:t>设置</w:t>
      </w:r>
      <w:r w:rsidR="00F4174B">
        <w:rPr>
          <w:rFonts w:ascii="仿宋" w:eastAsia="仿宋" w:hAnsi="仿宋" w:hint="eastAsia"/>
          <w:sz w:val="24"/>
        </w:rPr>
        <w:t>紧扣</w:t>
      </w:r>
      <w:r w:rsidR="00607680">
        <w:rPr>
          <w:rFonts w:ascii="仿宋" w:eastAsia="仿宋" w:hAnsi="仿宋" w:hint="eastAsia"/>
          <w:sz w:val="24"/>
        </w:rPr>
        <w:t>国家最新政策和教育</w:t>
      </w:r>
      <w:r w:rsidR="00F4174B">
        <w:rPr>
          <w:rFonts w:ascii="仿宋" w:eastAsia="仿宋" w:hAnsi="仿宋" w:hint="eastAsia"/>
          <w:sz w:val="24"/>
        </w:rPr>
        <w:t>发展实践</w:t>
      </w:r>
      <w:r w:rsidR="004A7E39">
        <w:rPr>
          <w:rFonts w:ascii="仿宋" w:eastAsia="仿宋" w:hAnsi="仿宋" w:hint="eastAsia"/>
          <w:sz w:val="24"/>
        </w:rPr>
        <w:t>，确保教学内容兼顾政策的</w:t>
      </w:r>
      <w:r w:rsidR="00130C10">
        <w:rPr>
          <w:rFonts w:ascii="仿宋" w:eastAsia="仿宋" w:hAnsi="仿宋" w:hint="eastAsia"/>
          <w:sz w:val="24"/>
        </w:rPr>
        <w:t>高</w:t>
      </w:r>
      <w:r w:rsidR="004A7E39">
        <w:rPr>
          <w:rFonts w:ascii="仿宋" w:eastAsia="仿宋" w:hAnsi="仿宋" w:hint="eastAsia"/>
          <w:sz w:val="24"/>
        </w:rPr>
        <w:t>度、理论的深度和实践的温度。此外，</w:t>
      </w:r>
      <w:r w:rsidR="00982ECF">
        <w:rPr>
          <w:rFonts w:ascii="仿宋" w:eastAsia="仿宋" w:hAnsi="仿宋" w:hint="eastAsia"/>
          <w:sz w:val="24"/>
        </w:rPr>
        <w:t>为</w:t>
      </w:r>
      <w:r w:rsidR="004A7E39">
        <w:rPr>
          <w:rFonts w:ascii="仿宋" w:eastAsia="仿宋" w:hAnsi="仿宋" w:hint="eastAsia"/>
          <w:sz w:val="24"/>
        </w:rPr>
        <w:t>进一步</w:t>
      </w:r>
      <w:r w:rsidR="00800604">
        <w:rPr>
          <w:rFonts w:ascii="仿宋" w:eastAsia="仿宋" w:hAnsi="仿宋" w:hint="eastAsia"/>
          <w:sz w:val="24"/>
        </w:rPr>
        <w:t>启发</w:t>
      </w:r>
      <w:r w:rsidR="00982ECF">
        <w:rPr>
          <w:rFonts w:ascii="仿宋" w:eastAsia="仿宋" w:hAnsi="仿宋" w:hint="eastAsia"/>
          <w:sz w:val="24"/>
        </w:rPr>
        <w:t>大家对</w:t>
      </w:r>
      <w:r w:rsidR="004A7E39">
        <w:rPr>
          <w:rFonts w:ascii="仿宋" w:eastAsia="仿宋" w:hAnsi="仿宋" w:hint="eastAsia"/>
          <w:sz w:val="24"/>
        </w:rPr>
        <w:t>乡村教师队伍建设</w:t>
      </w:r>
      <w:r w:rsidR="00982ECF">
        <w:rPr>
          <w:rFonts w:ascii="仿宋" w:eastAsia="仿宋" w:hAnsi="仿宋" w:hint="eastAsia"/>
          <w:sz w:val="24"/>
        </w:rPr>
        <w:t>问题</w:t>
      </w:r>
      <w:r w:rsidR="00800604">
        <w:rPr>
          <w:rFonts w:ascii="仿宋" w:eastAsia="仿宋" w:hAnsi="仿宋" w:hint="eastAsia"/>
          <w:sz w:val="24"/>
        </w:rPr>
        <w:t>进行思考</w:t>
      </w:r>
      <w:r w:rsidR="00982ECF">
        <w:rPr>
          <w:rFonts w:ascii="仿宋" w:eastAsia="仿宋" w:hAnsi="仿宋" w:hint="eastAsia"/>
          <w:sz w:val="24"/>
        </w:rPr>
        <w:t>，</w:t>
      </w:r>
      <w:r w:rsidR="004A7E39">
        <w:rPr>
          <w:rFonts w:ascii="仿宋" w:eastAsia="仿宋" w:hAnsi="仿宋" w:hint="eastAsia"/>
          <w:sz w:val="24"/>
        </w:rPr>
        <w:t>课堂</w:t>
      </w:r>
      <w:r w:rsidR="004A7E39" w:rsidRPr="004A7E39">
        <w:rPr>
          <w:rFonts w:ascii="仿宋" w:eastAsia="仿宋" w:hAnsi="仿宋" w:hint="eastAsia"/>
          <w:sz w:val="24"/>
        </w:rPr>
        <w:t>引入</w:t>
      </w:r>
      <w:r w:rsidR="004A7E39">
        <w:rPr>
          <w:rFonts w:ascii="仿宋" w:eastAsia="仿宋" w:hAnsi="仿宋" w:hint="eastAsia"/>
          <w:sz w:val="24"/>
        </w:rPr>
        <w:t>了</w:t>
      </w:r>
      <w:r w:rsidR="004A7E39" w:rsidRPr="004A7E39">
        <w:rPr>
          <w:rFonts w:ascii="仿宋" w:eastAsia="仿宋" w:hAnsi="仿宋" w:hint="eastAsia"/>
          <w:sz w:val="24"/>
        </w:rPr>
        <w:t>案例讨论，</w:t>
      </w:r>
      <w:r w:rsidR="00800604">
        <w:rPr>
          <w:rFonts w:ascii="仿宋" w:eastAsia="仿宋" w:hAnsi="仿宋" w:hint="eastAsia"/>
          <w:sz w:val="24"/>
        </w:rPr>
        <w:t>并</w:t>
      </w:r>
      <w:r w:rsidR="004A7E39" w:rsidRPr="004A7E39">
        <w:rPr>
          <w:rFonts w:ascii="仿宋" w:eastAsia="仿宋" w:hAnsi="仿宋" w:hint="eastAsia"/>
          <w:sz w:val="24"/>
        </w:rPr>
        <w:t>结合</w:t>
      </w:r>
      <w:r w:rsidR="004A7E39">
        <w:rPr>
          <w:rFonts w:ascii="仿宋" w:eastAsia="仿宋" w:hAnsi="仿宋" w:hint="eastAsia"/>
          <w:sz w:val="24"/>
        </w:rPr>
        <w:t>大量</w:t>
      </w:r>
      <w:r w:rsidR="004A7E39" w:rsidRPr="004A7E39">
        <w:rPr>
          <w:rFonts w:ascii="仿宋" w:eastAsia="仿宋" w:hAnsi="仿宋" w:hint="eastAsia"/>
          <w:sz w:val="24"/>
        </w:rPr>
        <w:t>图片资料，对相关问题进行理论联系实际的</w:t>
      </w:r>
      <w:r w:rsidR="004A7E39">
        <w:rPr>
          <w:rFonts w:ascii="仿宋" w:eastAsia="仿宋" w:hAnsi="仿宋" w:hint="eastAsia"/>
          <w:sz w:val="24"/>
        </w:rPr>
        <w:t>探讨</w:t>
      </w:r>
      <w:r w:rsidR="004A7E39" w:rsidRPr="004A7E39">
        <w:rPr>
          <w:rFonts w:ascii="仿宋" w:eastAsia="仿宋" w:hAnsi="仿宋" w:hint="eastAsia"/>
          <w:sz w:val="24"/>
        </w:rPr>
        <w:t>，以加深学生对</w:t>
      </w:r>
      <w:r w:rsidR="004A7E39">
        <w:rPr>
          <w:rFonts w:ascii="仿宋" w:eastAsia="仿宋" w:hAnsi="仿宋" w:hint="eastAsia"/>
          <w:sz w:val="24"/>
        </w:rPr>
        <w:t>相关</w:t>
      </w:r>
      <w:r w:rsidR="004A7E39" w:rsidRPr="004A7E39">
        <w:rPr>
          <w:rFonts w:ascii="仿宋" w:eastAsia="仿宋" w:hAnsi="仿宋" w:hint="eastAsia"/>
          <w:sz w:val="24"/>
        </w:rPr>
        <w:t>问题的理解和把握。</w:t>
      </w:r>
    </w:p>
    <w:p w14:paraId="76D59EFB" w14:textId="76DD6D78" w:rsidR="004118D7" w:rsidRDefault="004965D8" w:rsidP="00995D41">
      <w:pPr>
        <w:spacing w:line="400" w:lineRule="exact"/>
        <w:ind w:firstLine="480"/>
        <w:rPr>
          <w:rFonts w:ascii="仿宋" w:eastAsia="仿宋" w:hAnsi="仿宋"/>
          <w:sz w:val="24"/>
        </w:rPr>
      </w:pPr>
      <w:r>
        <w:rPr>
          <w:rFonts w:ascii="仿宋" w:eastAsia="仿宋" w:hAnsi="仿宋" w:hint="eastAsia"/>
          <w:b/>
          <w:bCs/>
          <w:sz w:val="24"/>
        </w:rPr>
        <w:t>教学思路和教学过程：</w:t>
      </w:r>
      <w:r w:rsidR="00E532F6">
        <w:rPr>
          <w:rFonts w:ascii="仿宋" w:eastAsia="仿宋" w:hAnsi="仿宋" w:hint="eastAsia"/>
          <w:sz w:val="24"/>
        </w:rPr>
        <w:t>首先</w:t>
      </w:r>
      <w:r w:rsidR="004118D7" w:rsidRPr="004118D7">
        <w:rPr>
          <w:rFonts w:ascii="仿宋" w:eastAsia="仿宋" w:hAnsi="仿宋" w:hint="eastAsia"/>
          <w:sz w:val="24"/>
        </w:rPr>
        <w:t>，对乡村教师队伍</w:t>
      </w:r>
      <w:r w:rsidR="004118D7">
        <w:rPr>
          <w:rFonts w:ascii="仿宋" w:eastAsia="仿宋" w:hAnsi="仿宋" w:hint="eastAsia"/>
          <w:sz w:val="24"/>
        </w:rPr>
        <w:t>的</w:t>
      </w:r>
      <w:r w:rsidR="004118D7" w:rsidRPr="004118D7">
        <w:rPr>
          <w:rFonts w:ascii="仿宋" w:eastAsia="仿宋" w:hAnsi="仿宋" w:hint="eastAsia"/>
          <w:sz w:val="24"/>
        </w:rPr>
        <w:t>发展现状进行介绍；第二，回顾《乡村教师支持计划</w:t>
      </w:r>
      <w:r w:rsidR="004118D7">
        <w:rPr>
          <w:rFonts w:ascii="仿宋" w:eastAsia="仿宋" w:hAnsi="仿宋" w:hint="eastAsia"/>
          <w:sz w:val="24"/>
        </w:rPr>
        <w:t>（2</w:t>
      </w:r>
      <w:r w:rsidR="004118D7">
        <w:rPr>
          <w:rFonts w:ascii="仿宋" w:eastAsia="仿宋" w:hAnsi="仿宋"/>
          <w:sz w:val="24"/>
        </w:rPr>
        <w:t>016</w:t>
      </w:r>
      <w:r w:rsidR="004118D7">
        <w:rPr>
          <w:rFonts w:ascii="仿宋" w:eastAsia="仿宋" w:hAnsi="仿宋" w:hint="eastAsia"/>
          <w:sz w:val="24"/>
        </w:rPr>
        <w:t>-</w:t>
      </w:r>
      <w:r w:rsidR="004118D7">
        <w:rPr>
          <w:rFonts w:ascii="仿宋" w:eastAsia="仿宋" w:hAnsi="仿宋"/>
          <w:sz w:val="24"/>
        </w:rPr>
        <w:t>2020</w:t>
      </w:r>
      <w:r w:rsidR="004118D7">
        <w:rPr>
          <w:rFonts w:ascii="仿宋" w:eastAsia="仿宋" w:hAnsi="仿宋" w:hint="eastAsia"/>
          <w:sz w:val="24"/>
        </w:rPr>
        <w:t>）</w:t>
      </w:r>
      <w:r w:rsidR="004118D7" w:rsidRPr="004118D7">
        <w:rPr>
          <w:rFonts w:ascii="仿宋" w:eastAsia="仿宋" w:hAnsi="仿宋" w:hint="eastAsia"/>
          <w:sz w:val="24"/>
        </w:rPr>
        <w:t>》</w:t>
      </w:r>
      <w:r w:rsidR="004118D7">
        <w:rPr>
          <w:rFonts w:ascii="仿宋" w:eastAsia="仿宋" w:hAnsi="仿宋" w:hint="eastAsia"/>
          <w:sz w:val="24"/>
        </w:rPr>
        <w:t>的</w:t>
      </w:r>
      <w:r w:rsidR="004118D7" w:rsidRPr="004118D7">
        <w:rPr>
          <w:rFonts w:ascii="仿宋" w:eastAsia="仿宋" w:hAnsi="仿宋" w:hint="eastAsia"/>
          <w:sz w:val="24"/>
        </w:rPr>
        <w:t>出台背景</w:t>
      </w:r>
      <w:r w:rsidR="004118D7">
        <w:rPr>
          <w:rFonts w:ascii="仿宋" w:eastAsia="仿宋" w:hAnsi="仿宋" w:hint="eastAsia"/>
          <w:sz w:val="24"/>
        </w:rPr>
        <w:t>和</w:t>
      </w:r>
      <w:r w:rsidR="004118D7" w:rsidRPr="004118D7">
        <w:rPr>
          <w:rFonts w:ascii="仿宋" w:eastAsia="仿宋" w:hAnsi="仿宋" w:hint="eastAsia"/>
          <w:sz w:val="24"/>
        </w:rPr>
        <w:t>起草过程；第三，</w:t>
      </w:r>
      <w:r w:rsidR="004118D7">
        <w:rPr>
          <w:rFonts w:ascii="仿宋" w:eastAsia="仿宋" w:hAnsi="仿宋" w:hint="eastAsia"/>
          <w:sz w:val="24"/>
        </w:rPr>
        <w:t>带领大家学习</w:t>
      </w:r>
      <w:r w:rsidR="004118D7" w:rsidRPr="004118D7">
        <w:rPr>
          <w:rFonts w:ascii="仿宋" w:eastAsia="仿宋" w:hAnsi="仿宋" w:hint="eastAsia"/>
          <w:sz w:val="24"/>
        </w:rPr>
        <w:t>《乡村教师支持计划</w:t>
      </w:r>
      <w:r w:rsidR="004118D7">
        <w:rPr>
          <w:rFonts w:ascii="仿宋" w:eastAsia="仿宋" w:hAnsi="仿宋" w:hint="eastAsia"/>
          <w:sz w:val="24"/>
        </w:rPr>
        <w:t>（2</w:t>
      </w:r>
      <w:r w:rsidR="004118D7">
        <w:rPr>
          <w:rFonts w:ascii="仿宋" w:eastAsia="仿宋" w:hAnsi="仿宋"/>
          <w:sz w:val="24"/>
        </w:rPr>
        <w:t>016</w:t>
      </w:r>
      <w:r w:rsidR="004118D7">
        <w:rPr>
          <w:rFonts w:ascii="仿宋" w:eastAsia="仿宋" w:hAnsi="仿宋" w:hint="eastAsia"/>
          <w:sz w:val="24"/>
        </w:rPr>
        <w:t>-</w:t>
      </w:r>
      <w:r w:rsidR="004118D7">
        <w:rPr>
          <w:rFonts w:ascii="仿宋" w:eastAsia="仿宋" w:hAnsi="仿宋"/>
          <w:sz w:val="24"/>
        </w:rPr>
        <w:t>2020</w:t>
      </w:r>
      <w:r w:rsidR="004118D7">
        <w:rPr>
          <w:rFonts w:ascii="仿宋" w:eastAsia="仿宋" w:hAnsi="仿宋" w:hint="eastAsia"/>
          <w:sz w:val="24"/>
        </w:rPr>
        <w:t>）</w:t>
      </w:r>
      <w:r w:rsidR="004118D7" w:rsidRPr="004118D7">
        <w:rPr>
          <w:rFonts w:ascii="仿宋" w:eastAsia="仿宋" w:hAnsi="仿宋" w:hint="eastAsia"/>
          <w:sz w:val="24"/>
        </w:rPr>
        <w:t>》</w:t>
      </w:r>
      <w:r w:rsidR="004118D7">
        <w:rPr>
          <w:rFonts w:ascii="仿宋" w:eastAsia="仿宋" w:hAnsi="仿宋" w:hint="eastAsia"/>
          <w:sz w:val="24"/>
        </w:rPr>
        <w:t>中提出</w:t>
      </w:r>
      <w:r w:rsidR="004118D7" w:rsidRPr="004118D7">
        <w:rPr>
          <w:rFonts w:ascii="仿宋" w:eastAsia="仿宋" w:hAnsi="仿宋" w:hint="eastAsia"/>
          <w:sz w:val="24"/>
        </w:rPr>
        <w:t>的主要目标和</w:t>
      </w:r>
      <w:r w:rsidR="004118D7">
        <w:rPr>
          <w:rFonts w:ascii="仿宋" w:eastAsia="仿宋" w:hAnsi="仿宋" w:hint="eastAsia"/>
          <w:sz w:val="24"/>
        </w:rPr>
        <w:t>重要</w:t>
      </w:r>
      <w:r w:rsidR="004118D7" w:rsidRPr="004118D7">
        <w:rPr>
          <w:rFonts w:ascii="仿宋" w:eastAsia="仿宋" w:hAnsi="仿宋" w:hint="eastAsia"/>
          <w:sz w:val="24"/>
        </w:rPr>
        <w:t>举措；第四，</w:t>
      </w:r>
      <w:r w:rsidR="00861AA2">
        <w:rPr>
          <w:rFonts w:ascii="仿宋" w:eastAsia="仿宋" w:hAnsi="仿宋" w:hint="eastAsia"/>
          <w:sz w:val="24"/>
        </w:rPr>
        <w:t>结合</w:t>
      </w:r>
      <w:r w:rsidR="004118D7" w:rsidRPr="004118D7">
        <w:rPr>
          <w:rFonts w:ascii="仿宋" w:eastAsia="仿宋" w:hAnsi="仿宋" w:hint="eastAsia"/>
          <w:sz w:val="24"/>
        </w:rPr>
        <w:t>《计划》的实施要求</w:t>
      </w:r>
      <w:r w:rsidR="00861AA2">
        <w:rPr>
          <w:rFonts w:ascii="仿宋" w:eastAsia="仿宋" w:hAnsi="仿宋" w:hint="eastAsia"/>
          <w:sz w:val="24"/>
        </w:rPr>
        <w:t>，</w:t>
      </w:r>
      <w:r w:rsidR="004118D7" w:rsidRPr="004118D7">
        <w:rPr>
          <w:rFonts w:ascii="仿宋" w:eastAsia="仿宋" w:hAnsi="仿宋" w:hint="eastAsia"/>
          <w:sz w:val="24"/>
        </w:rPr>
        <w:t>对最新</w:t>
      </w:r>
      <w:r w:rsidR="00861AA2">
        <w:rPr>
          <w:rFonts w:ascii="仿宋" w:eastAsia="仿宋" w:hAnsi="仿宋" w:hint="eastAsia"/>
          <w:sz w:val="24"/>
        </w:rPr>
        <w:t>的</w:t>
      </w:r>
      <w:r w:rsidR="004118D7" w:rsidRPr="004118D7">
        <w:rPr>
          <w:rFonts w:ascii="仿宋" w:eastAsia="仿宋" w:hAnsi="仿宋" w:hint="eastAsia"/>
          <w:sz w:val="24"/>
        </w:rPr>
        <w:t>贯彻落实举措和取得的</w:t>
      </w:r>
      <w:r w:rsidR="00861AA2">
        <w:rPr>
          <w:rFonts w:ascii="仿宋" w:eastAsia="仿宋" w:hAnsi="仿宋" w:hint="eastAsia"/>
          <w:sz w:val="24"/>
        </w:rPr>
        <w:t>实际</w:t>
      </w:r>
      <w:r w:rsidR="004118D7" w:rsidRPr="004118D7">
        <w:rPr>
          <w:rFonts w:ascii="仿宋" w:eastAsia="仿宋" w:hAnsi="仿宋" w:hint="eastAsia"/>
          <w:sz w:val="24"/>
        </w:rPr>
        <w:t>成效进行</w:t>
      </w:r>
      <w:r w:rsidR="00861AA2">
        <w:rPr>
          <w:rFonts w:ascii="仿宋" w:eastAsia="仿宋" w:hAnsi="仿宋" w:hint="eastAsia"/>
          <w:sz w:val="24"/>
        </w:rPr>
        <w:t>呈现，再次加深大家对乡村教师队伍发展问题的认识</w:t>
      </w:r>
      <w:r w:rsidR="004118D7" w:rsidRPr="004118D7">
        <w:rPr>
          <w:rFonts w:ascii="仿宋" w:eastAsia="仿宋" w:hAnsi="仿宋" w:hint="eastAsia"/>
          <w:sz w:val="24"/>
        </w:rPr>
        <w:t>。</w:t>
      </w:r>
    </w:p>
    <w:p w14:paraId="16480CFA" w14:textId="77777777" w:rsidR="002B2DDF" w:rsidRDefault="004965D8">
      <w:pPr>
        <w:numPr>
          <w:ilvl w:val="0"/>
          <w:numId w:val="1"/>
        </w:numPr>
        <w:rPr>
          <w:rFonts w:ascii="仿宋_GB2312" w:eastAsia="仿宋_GB2312"/>
          <w:b/>
          <w:bCs/>
          <w:kern w:val="0"/>
          <w:sz w:val="24"/>
        </w:rPr>
      </w:pPr>
      <w:r>
        <w:rPr>
          <w:rFonts w:ascii="仿宋_GB2312" w:eastAsia="仿宋_GB2312" w:hint="eastAsia"/>
          <w:b/>
          <w:bCs/>
          <w:kern w:val="0"/>
          <w:sz w:val="28"/>
          <w:szCs w:val="28"/>
        </w:rPr>
        <w:t>教学分析</w:t>
      </w:r>
      <w:r>
        <w:rPr>
          <w:rFonts w:ascii="仿宋_GB2312" w:eastAsia="仿宋_GB2312" w:hAnsi="华文仿宋" w:hint="eastAsia"/>
          <w:b/>
          <w:sz w:val="24"/>
        </w:rPr>
        <w:t>（</w:t>
      </w:r>
      <w:r>
        <w:rPr>
          <w:rFonts w:ascii="仿宋_GB2312" w:eastAsia="仿宋_GB2312" w:hAnsi="华文仿宋" w:hint="eastAsia"/>
          <w:b/>
          <w:sz w:val="28"/>
          <w:szCs w:val="28"/>
        </w:rPr>
        <w:t>内容、重难点</w:t>
      </w:r>
      <w:r>
        <w:rPr>
          <w:rFonts w:ascii="仿宋_GB2312" w:eastAsia="仿宋_GB2312" w:hAnsi="华文仿宋" w:hint="eastAsia"/>
          <w:b/>
          <w:sz w:val="24"/>
        </w:rPr>
        <w:t>）</w:t>
      </w:r>
    </w:p>
    <w:p w14:paraId="65269D86" w14:textId="35C44503" w:rsidR="002B2DDF" w:rsidRDefault="004965D8">
      <w:pPr>
        <w:spacing w:line="400" w:lineRule="exact"/>
        <w:ind w:firstLine="570"/>
        <w:rPr>
          <w:rFonts w:ascii="仿宋" w:eastAsia="仿宋" w:hAnsi="仿宋"/>
          <w:sz w:val="24"/>
        </w:rPr>
      </w:pPr>
      <w:r>
        <w:rPr>
          <w:rFonts w:ascii="仿宋" w:eastAsia="仿宋" w:hAnsi="仿宋" w:hint="eastAsia"/>
          <w:b/>
          <w:bCs/>
          <w:kern w:val="0"/>
          <w:sz w:val="24"/>
        </w:rPr>
        <w:t>本</w:t>
      </w:r>
      <w:r w:rsidR="00FC43B5">
        <w:rPr>
          <w:rFonts w:ascii="仿宋" w:eastAsia="仿宋" w:hAnsi="仿宋" w:hint="eastAsia"/>
          <w:b/>
          <w:bCs/>
          <w:kern w:val="0"/>
          <w:sz w:val="24"/>
        </w:rPr>
        <w:t>专题</w:t>
      </w:r>
      <w:r>
        <w:rPr>
          <w:rFonts w:ascii="仿宋" w:eastAsia="仿宋" w:hAnsi="仿宋" w:hint="eastAsia"/>
          <w:b/>
          <w:bCs/>
          <w:kern w:val="0"/>
          <w:sz w:val="24"/>
        </w:rPr>
        <w:t>的教学内容包括：</w:t>
      </w:r>
      <w:bookmarkStart w:id="1" w:name="_Hlk53750446"/>
      <w:r>
        <w:rPr>
          <w:rFonts w:ascii="仿宋" w:eastAsia="仿宋" w:hAnsi="仿宋" w:hint="eastAsia"/>
          <w:sz w:val="24"/>
        </w:rPr>
        <w:t>第一，</w:t>
      </w:r>
      <w:r w:rsidR="00262C30">
        <w:rPr>
          <w:rFonts w:ascii="仿宋" w:eastAsia="仿宋" w:hAnsi="仿宋" w:hint="eastAsia"/>
          <w:sz w:val="24"/>
        </w:rPr>
        <w:t>对</w:t>
      </w:r>
      <w:r w:rsidR="0040138C">
        <w:rPr>
          <w:rFonts w:ascii="仿宋" w:eastAsia="仿宋" w:hAnsi="仿宋" w:hint="eastAsia"/>
          <w:sz w:val="24"/>
        </w:rPr>
        <w:t>乡村教师队伍发展现状进行介绍</w:t>
      </w:r>
      <w:r>
        <w:rPr>
          <w:rFonts w:ascii="仿宋" w:eastAsia="仿宋" w:hAnsi="仿宋" w:hint="eastAsia"/>
          <w:sz w:val="24"/>
        </w:rPr>
        <w:t>；</w:t>
      </w:r>
      <w:r w:rsidR="00262C30">
        <w:rPr>
          <w:rFonts w:ascii="仿宋" w:eastAsia="仿宋" w:hAnsi="仿宋" w:hint="eastAsia"/>
          <w:sz w:val="24"/>
        </w:rPr>
        <w:t>第二，</w:t>
      </w:r>
      <w:r w:rsidR="0040138C">
        <w:rPr>
          <w:rFonts w:ascii="仿宋" w:eastAsia="仿宋" w:hAnsi="仿宋" w:hint="eastAsia"/>
          <w:sz w:val="24"/>
        </w:rPr>
        <w:t>回顾《乡村教师支持计划》出台的背景和起草过程</w:t>
      </w:r>
      <w:r w:rsidR="00262C30">
        <w:rPr>
          <w:rFonts w:ascii="仿宋" w:eastAsia="仿宋" w:hAnsi="仿宋" w:hint="eastAsia"/>
          <w:sz w:val="24"/>
        </w:rPr>
        <w:t>；</w:t>
      </w:r>
      <w:r>
        <w:rPr>
          <w:rFonts w:ascii="仿宋" w:eastAsia="仿宋" w:hAnsi="仿宋" w:hint="eastAsia"/>
          <w:sz w:val="24"/>
        </w:rPr>
        <w:t>第三，</w:t>
      </w:r>
      <w:r w:rsidR="007F190B">
        <w:rPr>
          <w:rFonts w:ascii="仿宋" w:eastAsia="仿宋" w:hAnsi="仿宋" w:hint="eastAsia"/>
          <w:sz w:val="24"/>
        </w:rPr>
        <w:t>介绍《乡村教师支持计划》涉及的主要目标和主要举措；</w:t>
      </w:r>
      <w:r>
        <w:rPr>
          <w:rFonts w:ascii="仿宋" w:eastAsia="仿宋" w:hAnsi="仿宋" w:hint="eastAsia"/>
          <w:sz w:val="24"/>
        </w:rPr>
        <w:t>第四，</w:t>
      </w:r>
      <w:r w:rsidR="00DB4205">
        <w:rPr>
          <w:rFonts w:ascii="仿宋" w:eastAsia="仿宋" w:hAnsi="仿宋" w:hint="eastAsia"/>
          <w:sz w:val="24"/>
        </w:rPr>
        <w:t>对《计划》的实施要求进行再认识，对最新贯彻落实举措和取得的成效进行呈现</w:t>
      </w:r>
      <w:r w:rsidR="00D578DF">
        <w:rPr>
          <w:rFonts w:ascii="仿宋" w:eastAsia="仿宋" w:hAnsi="仿宋" w:hint="eastAsia"/>
          <w:sz w:val="24"/>
        </w:rPr>
        <w:t>。</w:t>
      </w:r>
    </w:p>
    <w:bookmarkEnd w:id="1"/>
    <w:p w14:paraId="1575FB31" w14:textId="477171BC" w:rsidR="002B2DDF" w:rsidRDefault="004965D8">
      <w:pPr>
        <w:spacing w:line="400" w:lineRule="exact"/>
        <w:ind w:firstLine="570"/>
        <w:rPr>
          <w:rFonts w:ascii="仿宋" w:eastAsia="仿宋" w:hAnsi="仿宋"/>
          <w:sz w:val="24"/>
        </w:rPr>
      </w:pPr>
      <w:r>
        <w:rPr>
          <w:rFonts w:ascii="仿宋" w:eastAsia="仿宋" w:hAnsi="仿宋" w:hint="eastAsia"/>
          <w:b/>
          <w:bCs/>
          <w:sz w:val="24"/>
        </w:rPr>
        <w:t>本</w:t>
      </w:r>
      <w:r w:rsidR="00FC43B5">
        <w:rPr>
          <w:rFonts w:ascii="仿宋" w:eastAsia="仿宋" w:hAnsi="仿宋" w:hint="eastAsia"/>
          <w:b/>
          <w:bCs/>
          <w:sz w:val="24"/>
        </w:rPr>
        <w:t>专题</w:t>
      </w:r>
      <w:r>
        <w:rPr>
          <w:rFonts w:ascii="仿宋" w:eastAsia="仿宋" w:hAnsi="仿宋" w:hint="eastAsia"/>
          <w:b/>
          <w:bCs/>
          <w:sz w:val="24"/>
        </w:rPr>
        <w:t>教学的重点有</w:t>
      </w:r>
      <w:r w:rsidR="003127A0">
        <w:rPr>
          <w:rFonts w:ascii="仿宋" w:eastAsia="仿宋" w:hAnsi="仿宋" w:hint="eastAsia"/>
          <w:b/>
          <w:bCs/>
          <w:sz w:val="24"/>
        </w:rPr>
        <w:t>三</w:t>
      </w:r>
      <w:r>
        <w:rPr>
          <w:rFonts w:ascii="仿宋" w:eastAsia="仿宋" w:hAnsi="仿宋" w:hint="eastAsia"/>
          <w:b/>
          <w:bCs/>
          <w:sz w:val="24"/>
        </w:rPr>
        <w:t>个：</w:t>
      </w:r>
      <w:r>
        <w:rPr>
          <w:rFonts w:ascii="仿宋" w:eastAsia="仿宋" w:hAnsi="仿宋" w:hint="eastAsia"/>
          <w:sz w:val="24"/>
        </w:rPr>
        <w:t>第一，让学生</w:t>
      </w:r>
      <w:r w:rsidR="00591168">
        <w:rPr>
          <w:rFonts w:ascii="仿宋" w:eastAsia="仿宋" w:hAnsi="仿宋" w:hint="eastAsia"/>
          <w:sz w:val="24"/>
        </w:rPr>
        <w:t>乡村教师队伍的发展现状</w:t>
      </w:r>
      <w:r>
        <w:rPr>
          <w:rFonts w:ascii="仿宋" w:eastAsia="仿宋" w:hAnsi="仿宋" w:hint="eastAsia"/>
          <w:sz w:val="24"/>
        </w:rPr>
        <w:t>；第二，启发学生</w:t>
      </w:r>
      <w:r w:rsidR="003127A0">
        <w:rPr>
          <w:rFonts w:ascii="仿宋" w:eastAsia="仿宋" w:hAnsi="仿宋" w:hint="eastAsia"/>
          <w:sz w:val="24"/>
        </w:rPr>
        <w:t>对</w:t>
      </w:r>
      <w:r w:rsidR="00591168">
        <w:rPr>
          <w:rFonts w:ascii="仿宋" w:eastAsia="仿宋" w:hAnsi="仿宋" w:hint="eastAsia"/>
          <w:sz w:val="24"/>
        </w:rPr>
        <w:t>当前</w:t>
      </w:r>
      <w:r w:rsidR="005F6A96">
        <w:rPr>
          <w:rFonts w:ascii="仿宋" w:eastAsia="仿宋" w:hAnsi="仿宋" w:hint="eastAsia"/>
          <w:sz w:val="24"/>
        </w:rPr>
        <w:t>我国</w:t>
      </w:r>
      <w:r w:rsidR="00591168">
        <w:rPr>
          <w:rFonts w:ascii="仿宋" w:eastAsia="仿宋" w:hAnsi="仿宋" w:hint="eastAsia"/>
          <w:sz w:val="24"/>
        </w:rPr>
        <w:t>乡村教师队伍</w:t>
      </w:r>
      <w:r w:rsidR="003127A0">
        <w:rPr>
          <w:rFonts w:ascii="仿宋" w:eastAsia="仿宋" w:hAnsi="仿宋" w:hint="eastAsia"/>
          <w:sz w:val="24"/>
        </w:rPr>
        <w:t>存在的问题进行</w:t>
      </w:r>
      <w:r>
        <w:rPr>
          <w:rFonts w:ascii="仿宋" w:eastAsia="仿宋" w:hAnsi="仿宋" w:hint="eastAsia"/>
          <w:sz w:val="24"/>
        </w:rPr>
        <w:t>思考</w:t>
      </w:r>
      <w:r w:rsidR="003127A0">
        <w:rPr>
          <w:rFonts w:ascii="仿宋" w:eastAsia="仿宋" w:hAnsi="仿宋" w:hint="eastAsia"/>
          <w:sz w:val="24"/>
        </w:rPr>
        <w:t>；第三，</w:t>
      </w:r>
      <w:r w:rsidR="003127A0" w:rsidRPr="003127A0">
        <w:rPr>
          <w:rFonts w:ascii="仿宋" w:eastAsia="仿宋" w:hAnsi="仿宋" w:hint="eastAsia"/>
          <w:sz w:val="24"/>
        </w:rPr>
        <w:t>培养学生</w:t>
      </w:r>
      <w:r w:rsidR="003127A0">
        <w:rPr>
          <w:rFonts w:ascii="仿宋" w:eastAsia="仿宋" w:hAnsi="仿宋" w:hint="eastAsia"/>
          <w:sz w:val="24"/>
        </w:rPr>
        <w:t>的</w:t>
      </w:r>
      <w:r w:rsidR="00591168">
        <w:rPr>
          <w:rFonts w:ascii="仿宋" w:eastAsia="仿宋" w:hAnsi="仿宋" w:hint="eastAsia"/>
          <w:sz w:val="24"/>
        </w:rPr>
        <w:t>家国情怀，</w:t>
      </w:r>
      <w:r w:rsidR="006C28CC">
        <w:rPr>
          <w:rFonts w:ascii="仿宋" w:eastAsia="仿宋" w:hAnsi="仿宋" w:hint="eastAsia"/>
          <w:sz w:val="24"/>
        </w:rPr>
        <w:t>引导学生</w:t>
      </w:r>
      <w:r w:rsidR="003127A0">
        <w:rPr>
          <w:rFonts w:ascii="仿宋" w:eastAsia="仿宋" w:hAnsi="仿宋" w:hint="eastAsia"/>
          <w:sz w:val="24"/>
        </w:rPr>
        <w:t>从</w:t>
      </w:r>
      <w:r w:rsidR="00591168">
        <w:rPr>
          <w:rFonts w:ascii="仿宋" w:eastAsia="仿宋" w:hAnsi="仿宋" w:hint="eastAsia"/>
          <w:sz w:val="24"/>
        </w:rPr>
        <w:t>政策</w:t>
      </w:r>
      <w:r w:rsidR="005F6A96">
        <w:rPr>
          <w:rFonts w:ascii="仿宋" w:eastAsia="仿宋" w:hAnsi="仿宋" w:hint="eastAsia"/>
          <w:sz w:val="24"/>
        </w:rPr>
        <w:t>和</w:t>
      </w:r>
      <w:r w:rsidR="00591168">
        <w:rPr>
          <w:rFonts w:ascii="仿宋" w:eastAsia="仿宋" w:hAnsi="仿宋" w:hint="eastAsia"/>
          <w:sz w:val="24"/>
        </w:rPr>
        <w:t>实践</w:t>
      </w:r>
      <w:r w:rsidR="003127A0">
        <w:rPr>
          <w:rFonts w:ascii="仿宋" w:eastAsia="仿宋" w:hAnsi="仿宋" w:hint="eastAsia"/>
          <w:sz w:val="24"/>
        </w:rPr>
        <w:t>层面</w:t>
      </w:r>
      <w:r w:rsidR="005F6A96">
        <w:rPr>
          <w:rFonts w:ascii="仿宋" w:eastAsia="仿宋" w:hAnsi="仿宋" w:hint="eastAsia"/>
          <w:sz w:val="24"/>
        </w:rPr>
        <w:t>客观认识乡村教师队伍建设这一时代发展命题</w:t>
      </w:r>
      <w:r w:rsidR="006C28CC">
        <w:rPr>
          <w:rFonts w:ascii="仿宋" w:eastAsia="仿宋" w:hAnsi="仿宋" w:hint="eastAsia"/>
          <w:sz w:val="24"/>
        </w:rPr>
        <w:t>。</w:t>
      </w:r>
    </w:p>
    <w:p w14:paraId="6A3254A6" w14:textId="197A3BEC" w:rsidR="002B2DDF" w:rsidRDefault="004965D8">
      <w:pPr>
        <w:spacing w:line="400" w:lineRule="exact"/>
        <w:ind w:firstLine="570"/>
        <w:rPr>
          <w:rFonts w:ascii="仿宋" w:eastAsia="仿宋" w:hAnsi="仿宋"/>
          <w:sz w:val="24"/>
        </w:rPr>
      </w:pPr>
      <w:r>
        <w:rPr>
          <w:rFonts w:ascii="仿宋" w:eastAsia="仿宋" w:hAnsi="仿宋" w:hint="eastAsia"/>
          <w:b/>
          <w:bCs/>
          <w:sz w:val="24"/>
        </w:rPr>
        <w:t>本</w:t>
      </w:r>
      <w:r w:rsidR="00E6302E">
        <w:rPr>
          <w:rFonts w:ascii="仿宋" w:eastAsia="仿宋" w:hAnsi="仿宋" w:hint="eastAsia"/>
          <w:b/>
          <w:bCs/>
          <w:sz w:val="24"/>
        </w:rPr>
        <w:t>专题</w:t>
      </w:r>
      <w:r>
        <w:rPr>
          <w:rFonts w:ascii="仿宋" w:eastAsia="仿宋" w:hAnsi="仿宋" w:hint="eastAsia"/>
          <w:b/>
          <w:bCs/>
          <w:sz w:val="24"/>
        </w:rPr>
        <w:t>教学的难点</w:t>
      </w:r>
      <w:r>
        <w:rPr>
          <w:rFonts w:ascii="仿宋" w:eastAsia="仿宋" w:hAnsi="仿宋" w:hint="eastAsia"/>
          <w:sz w:val="24"/>
        </w:rPr>
        <w:t>：难点在于让学生</w:t>
      </w:r>
      <w:r w:rsidR="00E6302E">
        <w:rPr>
          <w:rFonts w:ascii="仿宋" w:eastAsia="仿宋" w:hAnsi="仿宋" w:hint="eastAsia"/>
          <w:sz w:val="24"/>
        </w:rPr>
        <w:t>深刻</w:t>
      </w:r>
      <w:r w:rsidR="00591168">
        <w:rPr>
          <w:rFonts w:ascii="仿宋" w:eastAsia="仿宋" w:hAnsi="仿宋" w:hint="eastAsia"/>
          <w:sz w:val="24"/>
        </w:rPr>
        <w:t>认识</w:t>
      </w:r>
      <w:r w:rsidR="00E6302E">
        <w:rPr>
          <w:rFonts w:ascii="仿宋" w:eastAsia="仿宋" w:hAnsi="仿宋" w:hint="eastAsia"/>
          <w:sz w:val="24"/>
        </w:rPr>
        <w:t>我国</w:t>
      </w:r>
      <w:r w:rsidR="00591168">
        <w:rPr>
          <w:rFonts w:ascii="仿宋" w:eastAsia="仿宋" w:hAnsi="仿宋" w:hint="eastAsia"/>
          <w:sz w:val="24"/>
        </w:rPr>
        <w:t>乡村教师队伍发展</w:t>
      </w:r>
      <w:r w:rsidR="00E6302E">
        <w:rPr>
          <w:rFonts w:ascii="仿宋" w:eastAsia="仿宋" w:hAnsi="仿宋" w:hint="eastAsia"/>
          <w:sz w:val="24"/>
        </w:rPr>
        <w:t>存在的主要问题</w:t>
      </w:r>
      <w:r w:rsidR="00CF205C">
        <w:rPr>
          <w:rFonts w:ascii="仿宋" w:eastAsia="仿宋" w:hAnsi="仿宋" w:hint="eastAsia"/>
          <w:sz w:val="24"/>
        </w:rPr>
        <w:t>，并进行深层次的原因剖析</w:t>
      </w:r>
      <w:r w:rsidR="00E6302E">
        <w:rPr>
          <w:rFonts w:ascii="仿宋" w:eastAsia="仿宋" w:hAnsi="仿宋" w:hint="eastAsia"/>
          <w:sz w:val="24"/>
        </w:rPr>
        <w:t>。</w:t>
      </w:r>
      <w:r>
        <w:rPr>
          <w:rFonts w:ascii="仿宋" w:eastAsia="仿宋" w:hAnsi="仿宋" w:hint="eastAsia"/>
          <w:sz w:val="24"/>
        </w:rPr>
        <w:t>为解决这一难点，在</w:t>
      </w:r>
      <w:r w:rsidR="00E6302E">
        <w:rPr>
          <w:rFonts w:ascii="仿宋" w:eastAsia="仿宋" w:hAnsi="仿宋" w:hint="eastAsia"/>
          <w:sz w:val="24"/>
        </w:rPr>
        <w:t>内容</w:t>
      </w:r>
      <w:r>
        <w:rPr>
          <w:rFonts w:ascii="仿宋" w:eastAsia="仿宋" w:hAnsi="仿宋" w:hint="eastAsia"/>
          <w:sz w:val="24"/>
        </w:rPr>
        <w:t>设计中</w:t>
      </w:r>
      <w:r w:rsidR="00E6302E">
        <w:rPr>
          <w:rFonts w:ascii="仿宋" w:eastAsia="仿宋" w:hAnsi="仿宋" w:hint="eastAsia"/>
          <w:sz w:val="24"/>
        </w:rPr>
        <w:t>，</w:t>
      </w:r>
      <w:bookmarkStart w:id="2" w:name="_Hlk53748849"/>
      <w:r w:rsidR="00E6302E">
        <w:rPr>
          <w:rFonts w:ascii="仿宋" w:eastAsia="仿宋" w:hAnsi="仿宋" w:hint="eastAsia"/>
          <w:sz w:val="24"/>
        </w:rPr>
        <w:t>通过</w:t>
      </w:r>
      <w:r w:rsidR="00CF205C">
        <w:rPr>
          <w:rFonts w:ascii="仿宋" w:eastAsia="仿宋" w:hAnsi="仿宋" w:hint="eastAsia"/>
          <w:sz w:val="24"/>
        </w:rPr>
        <w:t>引入案例讨论，</w:t>
      </w:r>
      <w:r w:rsidR="00E6302E">
        <w:rPr>
          <w:rFonts w:ascii="仿宋" w:eastAsia="仿宋" w:hAnsi="仿宋" w:hint="eastAsia"/>
          <w:sz w:val="24"/>
        </w:rPr>
        <w:t>结合</w:t>
      </w:r>
      <w:r w:rsidR="00CF205C">
        <w:rPr>
          <w:rFonts w:ascii="仿宋" w:eastAsia="仿宋" w:hAnsi="仿宋" w:hint="eastAsia"/>
          <w:sz w:val="24"/>
        </w:rPr>
        <w:t>图片资料，</w:t>
      </w:r>
      <w:r w:rsidR="00E6302E">
        <w:rPr>
          <w:rFonts w:ascii="仿宋" w:eastAsia="仿宋" w:hAnsi="仿宋" w:hint="eastAsia"/>
          <w:sz w:val="24"/>
        </w:rPr>
        <w:t>对</w:t>
      </w:r>
      <w:r w:rsidR="00CF205C">
        <w:rPr>
          <w:rFonts w:ascii="仿宋" w:eastAsia="仿宋" w:hAnsi="仿宋" w:hint="eastAsia"/>
          <w:sz w:val="24"/>
        </w:rPr>
        <w:t>相关</w:t>
      </w:r>
      <w:r w:rsidR="00E6302E">
        <w:rPr>
          <w:rFonts w:ascii="仿宋" w:eastAsia="仿宋" w:hAnsi="仿宋" w:hint="eastAsia"/>
          <w:sz w:val="24"/>
        </w:rPr>
        <w:t>问题进行理论联系实际的讨论，以加深学生对</w:t>
      </w:r>
      <w:r w:rsidR="00CF205C">
        <w:rPr>
          <w:rFonts w:ascii="仿宋" w:eastAsia="仿宋" w:hAnsi="仿宋" w:hint="eastAsia"/>
          <w:sz w:val="24"/>
        </w:rPr>
        <w:t>所存在</w:t>
      </w:r>
      <w:r w:rsidR="00E6302E">
        <w:rPr>
          <w:rFonts w:ascii="仿宋" w:eastAsia="仿宋" w:hAnsi="仿宋" w:hint="eastAsia"/>
          <w:sz w:val="24"/>
        </w:rPr>
        <w:t>问题的理解和把握。</w:t>
      </w:r>
      <w:bookmarkEnd w:id="2"/>
    </w:p>
    <w:p w14:paraId="27E659F2" w14:textId="77777777" w:rsidR="002B2DDF" w:rsidRDefault="004965D8">
      <w:pPr>
        <w:numPr>
          <w:ilvl w:val="0"/>
          <w:numId w:val="1"/>
        </w:numPr>
        <w:rPr>
          <w:rFonts w:ascii="仿宋_GB2312" w:eastAsia="仿宋_GB2312"/>
          <w:b/>
          <w:bCs/>
          <w:kern w:val="0"/>
          <w:sz w:val="28"/>
          <w:szCs w:val="28"/>
        </w:rPr>
      </w:pPr>
      <w:r>
        <w:rPr>
          <w:rFonts w:ascii="仿宋_GB2312" w:eastAsia="仿宋_GB2312" w:hint="eastAsia"/>
          <w:b/>
          <w:bCs/>
          <w:kern w:val="0"/>
          <w:sz w:val="28"/>
          <w:szCs w:val="28"/>
        </w:rPr>
        <w:t>教学方法和策略</w:t>
      </w:r>
    </w:p>
    <w:p w14:paraId="4B155322" w14:textId="3B68C148" w:rsidR="002B2DDF" w:rsidRDefault="004965D8">
      <w:pPr>
        <w:spacing w:line="400" w:lineRule="exact"/>
        <w:ind w:firstLine="573"/>
        <w:rPr>
          <w:rFonts w:ascii="仿宋" w:eastAsia="仿宋" w:hAnsi="仿宋"/>
          <w:sz w:val="24"/>
        </w:rPr>
      </w:pPr>
      <w:r>
        <w:rPr>
          <w:rFonts w:ascii="仿宋" w:eastAsia="仿宋" w:hAnsi="仿宋" w:hint="eastAsia"/>
          <w:b/>
          <w:bCs/>
          <w:kern w:val="0"/>
          <w:sz w:val="24"/>
        </w:rPr>
        <w:t>本</w:t>
      </w:r>
      <w:r w:rsidR="00705C68">
        <w:rPr>
          <w:rFonts w:ascii="仿宋" w:eastAsia="仿宋" w:hAnsi="仿宋" w:hint="eastAsia"/>
          <w:b/>
          <w:bCs/>
          <w:kern w:val="0"/>
          <w:sz w:val="24"/>
        </w:rPr>
        <w:t>专题</w:t>
      </w:r>
      <w:r>
        <w:rPr>
          <w:rFonts w:ascii="仿宋" w:eastAsia="仿宋" w:hAnsi="仿宋" w:hint="eastAsia"/>
          <w:b/>
          <w:bCs/>
          <w:kern w:val="0"/>
          <w:sz w:val="24"/>
        </w:rPr>
        <w:t>的教学方法包括：</w:t>
      </w:r>
      <w:r>
        <w:rPr>
          <w:rFonts w:ascii="仿宋" w:eastAsia="仿宋" w:hAnsi="仿宋" w:hint="eastAsia"/>
          <w:sz w:val="24"/>
        </w:rPr>
        <w:t>第一，讲授法，即通过教师讲述使学生了解</w:t>
      </w:r>
      <w:r w:rsidR="00E4036F">
        <w:rPr>
          <w:rFonts w:ascii="仿宋" w:eastAsia="仿宋" w:hAnsi="仿宋" w:hint="eastAsia"/>
          <w:sz w:val="24"/>
        </w:rPr>
        <w:t>乡村队伍发展现状</w:t>
      </w:r>
      <w:r>
        <w:rPr>
          <w:rFonts w:ascii="仿宋" w:eastAsia="仿宋" w:hAnsi="仿宋" w:hint="eastAsia"/>
          <w:sz w:val="24"/>
        </w:rPr>
        <w:t>；第二，</w:t>
      </w:r>
      <w:r w:rsidR="0053434D">
        <w:rPr>
          <w:rFonts w:ascii="仿宋" w:eastAsia="仿宋" w:hAnsi="仿宋" w:hint="eastAsia"/>
          <w:sz w:val="24"/>
        </w:rPr>
        <w:t>互动</w:t>
      </w:r>
      <w:r>
        <w:rPr>
          <w:rFonts w:ascii="仿宋" w:eastAsia="仿宋" w:hAnsi="仿宋" w:hint="eastAsia"/>
          <w:sz w:val="24"/>
        </w:rPr>
        <w:t>提问法，即通过提问启发学生</w:t>
      </w:r>
      <w:r w:rsidR="00C1651A">
        <w:rPr>
          <w:rFonts w:ascii="仿宋" w:eastAsia="仿宋" w:hAnsi="仿宋" w:hint="eastAsia"/>
          <w:sz w:val="24"/>
        </w:rPr>
        <w:t>对</w:t>
      </w:r>
      <w:r w:rsidR="00C1651A" w:rsidRPr="00C1651A">
        <w:rPr>
          <w:rFonts w:ascii="仿宋" w:eastAsia="仿宋" w:hAnsi="仿宋" w:hint="eastAsia"/>
          <w:sz w:val="24"/>
        </w:rPr>
        <w:t>我国乡村教师队伍发展存在的主要问题</w:t>
      </w:r>
      <w:r w:rsidR="00C1651A">
        <w:rPr>
          <w:rFonts w:ascii="仿宋" w:eastAsia="仿宋" w:hAnsi="仿宋" w:hint="eastAsia"/>
          <w:sz w:val="24"/>
        </w:rPr>
        <w:t>进行思考</w:t>
      </w:r>
      <w:r w:rsidR="00F928B3">
        <w:rPr>
          <w:rFonts w:ascii="仿宋" w:eastAsia="仿宋" w:hAnsi="仿宋" w:hint="eastAsia"/>
          <w:sz w:val="24"/>
        </w:rPr>
        <w:t>。</w:t>
      </w:r>
      <w:r w:rsidR="00F928B3">
        <w:rPr>
          <w:rFonts w:ascii="仿宋" w:eastAsia="仿宋" w:hAnsi="仿宋"/>
          <w:sz w:val="24"/>
        </w:rPr>
        <w:t xml:space="preserve"> </w:t>
      </w:r>
    </w:p>
    <w:p w14:paraId="0C231E5D" w14:textId="08094FD8" w:rsidR="002B2DDF" w:rsidRDefault="004965D8">
      <w:pPr>
        <w:spacing w:line="400" w:lineRule="exact"/>
        <w:ind w:firstLine="573"/>
        <w:rPr>
          <w:rFonts w:ascii="仿宋_GB2312" w:eastAsia="仿宋_GB2312"/>
          <w:b/>
          <w:bCs/>
          <w:kern w:val="0"/>
          <w:sz w:val="28"/>
          <w:szCs w:val="28"/>
        </w:rPr>
      </w:pPr>
      <w:r>
        <w:rPr>
          <w:rFonts w:ascii="仿宋" w:eastAsia="仿宋" w:hAnsi="仿宋" w:hint="eastAsia"/>
          <w:b/>
          <w:bCs/>
          <w:kern w:val="0"/>
          <w:sz w:val="24"/>
        </w:rPr>
        <w:t>本</w:t>
      </w:r>
      <w:r w:rsidR="00CA4AAA">
        <w:rPr>
          <w:rFonts w:ascii="仿宋" w:eastAsia="仿宋" w:hAnsi="仿宋" w:hint="eastAsia"/>
          <w:b/>
          <w:bCs/>
          <w:kern w:val="0"/>
          <w:sz w:val="24"/>
        </w:rPr>
        <w:t>专题</w:t>
      </w:r>
      <w:r>
        <w:rPr>
          <w:rFonts w:ascii="仿宋" w:eastAsia="仿宋" w:hAnsi="仿宋" w:hint="eastAsia"/>
          <w:b/>
          <w:bCs/>
          <w:kern w:val="0"/>
          <w:sz w:val="24"/>
        </w:rPr>
        <w:t>的教学策略包括：</w:t>
      </w:r>
      <w:r>
        <w:rPr>
          <w:rFonts w:ascii="仿宋" w:eastAsia="仿宋" w:hAnsi="仿宋" w:hint="eastAsia"/>
          <w:sz w:val="24"/>
        </w:rPr>
        <w:t>第一，历史</w:t>
      </w:r>
      <w:r w:rsidR="00B04B91">
        <w:rPr>
          <w:rFonts w:ascii="仿宋" w:eastAsia="仿宋" w:hAnsi="仿宋" w:hint="eastAsia"/>
          <w:sz w:val="24"/>
        </w:rPr>
        <w:t>溯源</w:t>
      </w:r>
      <w:r>
        <w:rPr>
          <w:rFonts w:ascii="仿宋" w:eastAsia="仿宋" w:hAnsi="仿宋" w:hint="eastAsia"/>
          <w:sz w:val="24"/>
        </w:rPr>
        <w:t>。通过对</w:t>
      </w:r>
      <w:r w:rsidR="00211023">
        <w:rPr>
          <w:rFonts w:ascii="仿宋" w:eastAsia="仿宋" w:hAnsi="仿宋" w:hint="eastAsia"/>
          <w:sz w:val="24"/>
        </w:rPr>
        <w:t>我国乡村教师的发展历史进行梳理，</w:t>
      </w:r>
      <w:r>
        <w:rPr>
          <w:rFonts w:ascii="仿宋" w:eastAsia="仿宋" w:hAnsi="仿宋" w:hint="eastAsia"/>
          <w:sz w:val="24"/>
        </w:rPr>
        <w:lastRenderedPageBreak/>
        <w:t>可以</w:t>
      </w:r>
      <w:r w:rsidR="009050D1">
        <w:rPr>
          <w:rFonts w:ascii="仿宋" w:eastAsia="仿宋" w:hAnsi="仿宋" w:hint="eastAsia"/>
          <w:sz w:val="24"/>
        </w:rPr>
        <w:t>引导</w:t>
      </w:r>
      <w:r>
        <w:rPr>
          <w:rFonts w:ascii="仿宋" w:eastAsia="仿宋" w:hAnsi="仿宋" w:hint="eastAsia"/>
          <w:sz w:val="24"/>
        </w:rPr>
        <w:t>学生</w:t>
      </w:r>
      <w:r w:rsidR="009050D1">
        <w:rPr>
          <w:rFonts w:ascii="仿宋" w:eastAsia="仿宋" w:hAnsi="仿宋" w:hint="eastAsia"/>
          <w:sz w:val="24"/>
        </w:rPr>
        <w:t>对现实问题进行历史维度的思考；</w:t>
      </w:r>
      <w:r>
        <w:rPr>
          <w:rFonts w:ascii="仿宋" w:eastAsia="仿宋" w:hAnsi="仿宋" w:hint="eastAsia"/>
          <w:sz w:val="24"/>
        </w:rPr>
        <w:t>第二，图文并茂。图文并茂可以从感官</w:t>
      </w:r>
      <w:r w:rsidR="009050D1">
        <w:rPr>
          <w:rFonts w:ascii="仿宋" w:eastAsia="仿宋" w:hAnsi="仿宋" w:hint="eastAsia"/>
          <w:sz w:val="24"/>
        </w:rPr>
        <w:t>层面</w:t>
      </w:r>
      <w:r>
        <w:rPr>
          <w:rFonts w:ascii="仿宋" w:eastAsia="仿宋" w:hAnsi="仿宋" w:hint="eastAsia"/>
          <w:sz w:val="24"/>
        </w:rPr>
        <w:t>增强对学生的刺激，更有利于</w:t>
      </w:r>
      <w:r w:rsidR="009050D1">
        <w:rPr>
          <w:rFonts w:ascii="仿宋" w:eastAsia="仿宋" w:hAnsi="仿宋" w:hint="eastAsia"/>
          <w:sz w:val="24"/>
        </w:rPr>
        <w:t>加深</w:t>
      </w:r>
      <w:r>
        <w:rPr>
          <w:rFonts w:ascii="仿宋" w:eastAsia="仿宋" w:hAnsi="仿宋" w:hint="eastAsia"/>
          <w:sz w:val="24"/>
        </w:rPr>
        <w:t>学生</w:t>
      </w:r>
      <w:r w:rsidR="001B1D7E">
        <w:rPr>
          <w:rFonts w:ascii="仿宋" w:eastAsia="仿宋" w:hAnsi="仿宋" w:hint="eastAsia"/>
          <w:sz w:val="24"/>
        </w:rPr>
        <w:t>对问题的理解和认识</w:t>
      </w:r>
      <w:r>
        <w:rPr>
          <w:rFonts w:ascii="仿宋" w:eastAsia="仿宋" w:hAnsi="仿宋" w:hint="eastAsia"/>
          <w:sz w:val="24"/>
        </w:rPr>
        <w:t>；</w:t>
      </w:r>
      <w:r w:rsidRPr="00C05279">
        <w:rPr>
          <w:rFonts w:ascii="仿宋" w:eastAsia="仿宋" w:hAnsi="仿宋" w:hint="eastAsia"/>
          <w:sz w:val="24"/>
        </w:rPr>
        <w:t>第三，</w:t>
      </w:r>
      <w:r w:rsidR="00211023" w:rsidRPr="00C05279">
        <w:rPr>
          <w:rFonts w:ascii="仿宋" w:eastAsia="仿宋" w:hAnsi="仿宋" w:hint="eastAsia"/>
          <w:sz w:val="24"/>
        </w:rPr>
        <w:t>紧扣时代</w:t>
      </w:r>
      <w:r w:rsidR="009050D1" w:rsidRPr="00C05279">
        <w:rPr>
          <w:rFonts w:ascii="仿宋" w:eastAsia="仿宋" w:hAnsi="仿宋" w:hint="eastAsia"/>
          <w:sz w:val="24"/>
        </w:rPr>
        <w:t>实践</w:t>
      </w:r>
      <w:r w:rsidRPr="00C05279">
        <w:rPr>
          <w:rFonts w:ascii="仿宋" w:eastAsia="仿宋" w:hAnsi="仿宋" w:hint="eastAsia"/>
          <w:sz w:val="24"/>
        </w:rPr>
        <w:t>。</w:t>
      </w:r>
      <w:r w:rsidR="00C05279" w:rsidRPr="00C05279">
        <w:rPr>
          <w:rFonts w:ascii="仿宋" w:eastAsia="仿宋" w:hAnsi="仿宋" w:hint="eastAsia"/>
          <w:sz w:val="24"/>
        </w:rPr>
        <w:t>紧扣当前贯彻落实《乡村教师支持计划》的最新实践和取得的成效，增强大家对《计划》实施情况及乡村教师队伍建设最新成果的了解</w:t>
      </w:r>
      <w:r w:rsidR="00C05279">
        <w:rPr>
          <w:rFonts w:ascii="仿宋" w:eastAsia="仿宋" w:hAnsi="仿宋" w:hint="eastAsia"/>
          <w:sz w:val="24"/>
        </w:rPr>
        <w:t>，从政策和实践两个层面对乡村教师队伍这一特殊群体的发展现状进行全面客观地认识</w:t>
      </w:r>
      <w:r w:rsidRPr="00C05279">
        <w:rPr>
          <w:rFonts w:ascii="仿宋" w:eastAsia="仿宋" w:hAnsi="仿宋" w:hint="eastAsia"/>
          <w:sz w:val="24"/>
        </w:rPr>
        <w:t>。</w:t>
      </w:r>
    </w:p>
    <w:p w14:paraId="3A50958D" w14:textId="77777777" w:rsidR="002B2DDF" w:rsidRDefault="004965D8">
      <w:pPr>
        <w:numPr>
          <w:ilvl w:val="0"/>
          <w:numId w:val="1"/>
        </w:numPr>
        <w:rPr>
          <w:rFonts w:ascii="仿宋_GB2312" w:eastAsia="仿宋_GB2312"/>
          <w:b/>
          <w:bCs/>
          <w:kern w:val="0"/>
          <w:sz w:val="28"/>
          <w:szCs w:val="28"/>
        </w:rPr>
      </w:pPr>
      <w:r>
        <w:rPr>
          <w:rFonts w:ascii="仿宋_GB2312" w:eastAsia="仿宋_GB2312" w:hint="eastAsia"/>
          <w:b/>
          <w:bCs/>
          <w:kern w:val="0"/>
          <w:sz w:val="28"/>
          <w:szCs w:val="28"/>
        </w:rPr>
        <w:t>教学安排</w:t>
      </w:r>
    </w:p>
    <w:p w14:paraId="40860BCD" w14:textId="3CA7D31B" w:rsidR="002B2DDF" w:rsidRDefault="004965D8">
      <w:pPr>
        <w:spacing w:line="400" w:lineRule="exact"/>
        <w:ind w:firstLineChars="200" w:firstLine="482"/>
        <w:rPr>
          <w:b/>
        </w:rPr>
      </w:pPr>
      <w:r>
        <w:rPr>
          <w:rFonts w:ascii="仿宋" w:eastAsia="仿宋" w:hAnsi="仿宋" w:hint="eastAsia"/>
          <w:b/>
          <w:bCs/>
          <w:kern w:val="0"/>
          <w:sz w:val="24"/>
        </w:rPr>
        <w:t>本</w:t>
      </w:r>
      <w:r w:rsidR="00BF2896">
        <w:rPr>
          <w:rFonts w:ascii="仿宋" w:eastAsia="仿宋" w:hAnsi="仿宋" w:hint="eastAsia"/>
          <w:b/>
          <w:bCs/>
          <w:kern w:val="0"/>
          <w:sz w:val="24"/>
        </w:rPr>
        <w:t>专题</w:t>
      </w:r>
      <w:r>
        <w:rPr>
          <w:rFonts w:ascii="仿宋" w:eastAsia="仿宋" w:hAnsi="仿宋" w:hint="eastAsia"/>
          <w:b/>
          <w:bCs/>
          <w:kern w:val="0"/>
          <w:sz w:val="24"/>
        </w:rPr>
        <w:t>的教学安排如下：</w:t>
      </w:r>
      <w:r w:rsidR="00844EEE" w:rsidRPr="00844EEE">
        <w:rPr>
          <w:rFonts w:ascii="仿宋" w:eastAsia="仿宋" w:hAnsi="仿宋" w:hint="eastAsia"/>
          <w:sz w:val="24"/>
        </w:rPr>
        <w:t>乡村教师队伍发展现状</w:t>
      </w:r>
      <w:r w:rsidR="003B1B9F">
        <w:rPr>
          <w:rFonts w:ascii="仿宋" w:eastAsia="仿宋" w:hAnsi="仿宋" w:hint="eastAsia"/>
          <w:sz w:val="24"/>
        </w:rPr>
        <w:t>的</w:t>
      </w:r>
      <w:r w:rsidR="00844EEE" w:rsidRPr="00844EEE">
        <w:rPr>
          <w:rFonts w:ascii="仿宋" w:eastAsia="仿宋" w:hAnsi="仿宋" w:hint="eastAsia"/>
          <w:sz w:val="24"/>
        </w:rPr>
        <w:t>介绍</w:t>
      </w:r>
      <w:r>
        <w:rPr>
          <w:rFonts w:ascii="仿宋" w:eastAsia="仿宋" w:hAnsi="仿宋" w:hint="eastAsia"/>
          <w:sz w:val="24"/>
        </w:rPr>
        <w:t>约用时</w:t>
      </w:r>
      <w:r w:rsidR="00FB18DB">
        <w:rPr>
          <w:rFonts w:ascii="仿宋" w:eastAsia="仿宋" w:hAnsi="仿宋" w:hint="eastAsia"/>
          <w:sz w:val="24"/>
        </w:rPr>
        <w:t>1</w:t>
      </w:r>
      <w:r w:rsidR="003B1B9F">
        <w:rPr>
          <w:rFonts w:ascii="仿宋" w:eastAsia="仿宋" w:hAnsi="仿宋"/>
          <w:sz w:val="24"/>
        </w:rPr>
        <w:t>5</w:t>
      </w:r>
      <w:r>
        <w:rPr>
          <w:rFonts w:ascii="仿宋" w:eastAsia="仿宋" w:hAnsi="仿宋" w:hint="eastAsia"/>
          <w:sz w:val="24"/>
        </w:rPr>
        <w:t>分钟，</w:t>
      </w:r>
      <w:r w:rsidR="00844EEE" w:rsidRPr="00844EEE">
        <w:rPr>
          <w:rFonts w:ascii="仿宋" w:eastAsia="仿宋" w:hAnsi="仿宋" w:hint="eastAsia"/>
          <w:sz w:val="24"/>
        </w:rPr>
        <w:t>回顾《乡村教师支持计划</w:t>
      </w:r>
      <w:r w:rsidR="003B1B9F">
        <w:rPr>
          <w:rFonts w:ascii="仿宋" w:eastAsia="仿宋" w:hAnsi="仿宋" w:hint="eastAsia"/>
          <w:sz w:val="24"/>
        </w:rPr>
        <w:t>（2</w:t>
      </w:r>
      <w:r w:rsidR="003B1B9F">
        <w:rPr>
          <w:rFonts w:ascii="仿宋" w:eastAsia="仿宋" w:hAnsi="仿宋"/>
          <w:sz w:val="24"/>
        </w:rPr>
        <w:t>016</w:t>
      </w:r>
      <w:r w:rsidR="003B1B9F">
        <w:rPr>
          <w:rFonts w:ascii="仿宋" w:eastAsia="仿宋" w:hAnsi="仿宋" w:hint="eastAsia"/>
          <w:sz w:val="24"/>
        </w:rPr>
        <w:t>-</w:t>
      </w:r>
      <w:r w:rsidR="003B1B9F">
        <w:rPr>
          <w:rFonts w:ascii="仿宋" w:eastAsia="仿宋" w:hAnsi="仿宋"/>
          <w:sz w:val="24"/>
        </w:rPr>
        <w:t>2020</w:t>
      </w:r>
      <w:r w:rsidR="003B1B9F">
        <w:rPr>
          <w:rFonts w:ascii="仿宋" w:eastAsia="仿宋" w:hAnsi="仿宋" w:hint="eastAsia"/>
          <w:sz w:val="24"/>
        </w:rPr>
        <w:t>）</w:t>
      </w:r>
      <w:r w:rsidR="00844EEE" w:rsidRPr="00844EEE">
        <w:rPr>
          <w:rFonts w:ascii="仿宋" w:eastAsia="仿宋" w:hAnsi="仿宋" w:hint="eastAsia"/>
          <w:sz w:val="24"/>
        </w:rPr>
        <w:t>》</w:t>
      </w:r>
      <w:r w:rsidR="003B1B9F">
        <w:rPr>
          <w:rFonts w:ascii="仿宋" w:eastAsia="仿宋" w:hAnsi="仿宋" w:hint="eastAsia"/>
          <w:sz w:val="24"/>
        </w:rPr>
        <w:t>的</w:t>
      </w:r>
      <w:r w:rsidR="00844EEE" w:rsidRPr="00844EEE">
        <w:rPr>
          <w:rFonts w:ascii="仿宋" w:eastAsia="仿宋" w:hAnsi="仿宋" w:hint="eastAsia"/>
          <w:sz w:val="24"/>
        </w:rPr>
        <w:t>出台背景和起草过程</w:t>
      </w:r>
      <w:r w:rsidR="00844EEE">
        <w:rPr>
          <w:rFonts w:ascii="仿宋" w:eastAsia="仿宋" w:hAnsi="仿宋" w:hint="eastAsia"/>
          <w:sz w:val="24"/>
        </w:rPr>
        <w:t>约</w:t>
      </w:r>
      <w:r>
        <w:rPr>
          <w:rFonts w:ascii="仿宋" w:eastAsia="仿宋" w:hAnsi="仿宋" w:hint="eastAsia"/>
          <w:sz w:val="24"/>
        </w:rPr>
        <w:t>用时</w:t>
      </w:r>
      <w:r w:rsidR="007B4A84">
        <w:rPr>
          <w:rFonts w:ascii="仿宋" w:eastAsia="仿宋" w:hAnsi="仿宋"/>
          <w:sz w:val="24"/>
        </w:rPr>
        <w:t>20</w:t>
      </w:r>
      <w:r>
        <w:rPr>
          <w:rFonts w:ascii="仿宋" w:eastAsia="仿宋" w:hAnsi="仿宋" w:hint="eastAsia"/>
          <w:sz w:val="24"/>
        </w:rPr>
        <w:t>分钟，</w:t>
      </w:r>
      <w:r w:rsidR="003B1B9F">
        <w:rPr>
          <w:rFonts w:ascii="仿宋" w:eastAsia="仿宋" w:hAnsi="仿宋" w:hint="eastAsia"/>
          <w:sz w:val="24"/>
        </w:rPr>
        <w:t>学习</w:t>
      </w:r>
      <w:r w:rsidR="003B1B9F" w:rsidRPr="003B1B9F">
        <w:rPr>
          <w:rFonts w:ascii="仿宋" w:eastAsia="仿宋" w:hAnsi="仿宋" w:hint="eastAsia"/>
          <w:sz w:val="24"/>
        </w:rPr>
        <w:t>《乡村教师支持计划</w:t>
      </w:r>
      <w:r w:rsidR="003B1B9F">
        <w:rPr>
          <w:rFonts w:ascii="仿宋" w:eastAsia="仿宋" w:hAnsi="仿宋" w:hint="eastAsia"/>
          <w:sz w:val="24"/>
        </w:rPr>
        <w:t>（2</w:t>
      </w:r>
      <w:r w:rsidR="003B1B9F">
        <w:rPr>
          <w:rFonts w:ascii="仿宋" w:eastAsia="仿宋" w:hAnsi="仿宋"/>
          <w:sz w:val="24"/>
        </w:rPr>
        <w:t>016</w:t>
      </w:r>
      <w:r w:rsidR="003B1B9F">
        <w:rPr>
          <w:rFonts w:ascii="仿宋" w:eastAsia="仿宋" w:hAnsi="仿宋" w:hint="eastAsia"/>
          <w:sz w:val="24"/>
        </w:rPr>
        <w:t>-</w:t>
      </w:r>
      <w:r w:rsidR="003B1B9F">
        <w:rPr>
          <w:rFonts w:ascii="仿宋" w:eastAsia="仿宋" w:hAnsi="仿宋"/>
          <w:sz w:val="24"/>
        </w:rPr>
        <w:t>2020</w:t>
      </w:r>
      <w:r w:rsidR="003B1B9F">
        <w:rPr>
          <w:rFonts w:ascii="仿宋" w:eastAsia="仿宋" w:hAnsi="仿宋" w:hint="eastAsia"/>
          <w:sz w:val="24"/>
        </w:rPr>
        <w:t>）</w:t>
      </w:r>
      <w:r w:rsidR="003B1B9F" w:rsidRPr="003B1B9F">
        <w:rPr>
          <w:rFonts w:ascii="仿宋" w:eastAsia="仿宋" w:hAnsi="仿宋" w:hint="eastAsia"/>
          <w:sz w:val="24"/>
        </w:rPr>
        <w:t>》</w:t>
      </w:r>
      <w:r w:rsidR="003B1B9F">
        <w:rPr>
          <w:rFonts w:ascii="仿宋" w:eastAsia="仿宋" w:hAnsi="仿宋" w:hint="eastAsia"/>
          <w:sz w:val="24"/>
        </w:rPr>
        <w:t>所提出</w:t>
      </w:r>
      <w:r w:rsidR="003B1B9F" w:rsidRPr="003B1B9F">
        <w:rPr>
          <w:rFonts w:ascii="仿宋" w:eastAsia="仿宋" w:hAnsi="仿宋" w:hint="eastAsia"/>
          <w:sz w:val="24"/>
        </w:rPr>
        <w:t>的主要目标和</w:t>
      </w:r>
      <w:r w:rsidR="003B1B9F">
        <w:rPr>
          <w:rFonts w:ascii="仿宋" w:eastAsia="仿宋" w:hAnsi="仿宋" w:hint="eastAsia"/>
          <w:sz w:val="24"/>
        </w:rPr>
        <w:t>重要</w:t>
      </w:r>
      <w:r w:rsidR="003B1B9F" w:rsidRPr="003B1B9F">
        <w:rPr>
          <w:rFonts w:ascii="仿宋" w:eastAsia="仿宋" w:hAnsi="仿宋" w:hint="eastAsia"/>
          <w:sz w:val="24"/>
        </w:rPr>
        <w:t>举措</w:t>
      </w:r>
      <w:r w:rsidR="007B4A84">
        <w:rPr>
          <w:rFonts w:ascii="仿宋" w:eastAsia="仿宋" w:hAnsi="仿宋" w:hint="eastAsia"/>
          <w:sz w:val="24"/>
        </w:rPr>
        <w:t>用时</w:t>
      </w:r>
      <w:r w:rsidR="003B1B9F">
        <w:rPr>
          <w:rFonts w:ascii="仿宋" w:eastAsia="仿宋" w:hAnsi="仿宋" w:hint="eastAsia"/>
          <w:sz w:val="24"/>
        </w:rPr>
        <w:t>约</w:t>
      </w:r>
      <w:r w:rsidR="007B4A84">
        <w:rPr>
          <w:rFonts w:ascii="仿宋" w:eastAsia="仿宋" w:hAnsi="仿宋" w:hint="eastAsia"/>
          <w:sz w:val="24"/>
        </w:rPr>
        <w:t>2</w:t>
      </w:r>
      <w:r w:rsidR="007B4A84">
        <w:rPr>
          <w:rFonts w:ascii="仿宋" w:eastAsia="仿宋" w:hAnsi="仿宋"/>
          <w:sz w:val="24"/>
        </w:rPr>
        <w:t>5</w:t>
      </w:r>
      <w:r w:rsidR="007B4A84">
        <w:rPr>
          <w:rFonts w:ascii="仿宋" w:eastAsia="仿宋" w:hAnsi="仿宋" w:hint="eastAsia"/>
          <w:sz w:val="24"/>
        </w:rPr>
        <w:t>分钟，</w:t>
      </w:r>
      <w:r w:rsidR="00844EEE" w:rsidRPr="00844EEE">
        <w:rPr>
          <w:rFonts w:ascii="仿宋" w:eastAsia="仿宋" w:hAnsi="仿宋" w:hint="eastAsia"/>
          <w:sz w:val="24"/>
        </w:rPr>
        <w:t>对《计划》</w:t>
      </w:r>
      <w:r w:rsidR="003B1B9F">
        <w:rPr>
          <w:rFonts w:ascii="仿宋" w:eastAsia="仿宋" w:hAnsi="仿宋" w:hint="eastAsia"/>
          <w:sz w:val="24"/>
        </w:rPr>
        <w:t>相关</w:t>
      </w:r>
      <w:r w:rsidR="00844EEE" w:rsidRPr="00844EEE">
        <w:rPr>
          <w:rFonts w:ascii="仿宋" w:eastAsia="仿宋" w:hAnsi="仿宋" w:hint="eastAsia"/>
          <w:sz w:val="24"/>
        </w:rPr>
        <w:t>实施要求</w:t>
      </w:r>
      <w:r w:rsidR="003B1B9F">
        <w:rPr>
          <w:rFonts w:ascii="仿宋" w:eastAsia="仿宋" w:hAnsi="仿宋" w:hint="eastAsia"/>
          <w:sz w:val="24"/>
        </w:rPr>
        <w:t>的</w:t>
      </w:r>
      <w:r w:rsidR="00844EEE" w:rsidRPr="00844EEE">
        <w:rPr>
          <w:rFonts w:ascii="仿宋" w:eastAsia="仿宋" w:hAnsi="仿宋" w:hint="eastAsia"/>
          <w:sz w:val="24"/>
        </w:rPr>
        <w:t>再认识</w:t>
      </w:r>
      <w:r w:rsidR="003B1B9F">
        <w:rPr>
          <w:rFonts w:ascii="仿宋" w:eastAsia="仿宋" w:hAnsi="仿宋" w:hint="eastAsia"/>
          <w:sz w:val="24"/>
        </w:rPr>
        <w:t>和</w:t>
      </w:r>
      <w:r w:rsidR="00844EEE" w:rsidRPr="00844EEE">
        <w:rPr>
          <w:rFonts w:ascii="仿宋" w:eastAsia="仿宋" w:hAnsi="仿宋" w:hint="eastAsia"/>
          <w:sz w:val="24"/>
        </w:rPr>
        <w:t>对最新贯彻落实举措</w:t>
      </w:r>
      <w:r w:rsidR="003B1B9F">
        <w:rPr>
          <w:rFonts w:ascii="仿宋" w:eastAsia="仿宋" w:hAnsi="仿宋" w:hint="eastAsia"/>
          <w:sz w:val="24"/>
        </w:rPr>
        <w:t>及</w:t>
      </w:r>
      <w:r w:rsidR="00844EEE" w:rsidRPr="00844EEE">
        <w:rPr>
          <w:rFonts w:ascii="仿宋" w:eastAsia="仿宋" w:hAnsi="仿宋" w:hint="eastAsia"/>
          <w:sz w:val="24"/>
        </w:rPr>
        <w:t>取得成效</w:t>
      </w:r>
      <w:r w:rsidR="003B1B9F">
        <w:rPr>
          <w:rFonts w:ascii="仿宋" w:eastAsia="仿宋" w:hAnsi="仿宋" w:hint="eastAsia"/>
          <w:sz w:val="24"/>
        </w:rPr>
        <w:t>的</w:t>
      </w:r>
      <w:r w:rsidR="00844EEE" w:rsidRPr="00844EEE">
        <w:rPr>
          <w:rFonts w:ascii="仿宋" w:eastAsia="仿宋" w:hAnsi="仿宋" w:hint="eastAsia"/>
          <w:sz w:val="24"/>
        </w:rPr>
        <w:t>呈现</w:t>
      </w:r>
      <w:r w:rsidR="003B1B9F">
        <w:rPr>
          <w:rFonts w:ascii="仿宋" w:eastAsia="仿宋" w:hAnsi="仿宋" w:hint="eastAsia"/>
          <w:sz w:val="24"/>
        </w:rPr>
        <w:t>用时约</w:t>
      </w:r>
      <w:r w:rsidR="003B1B9F">
        <w:rPr>
          <w:rFonts w:ascii="仿宋" w:eastAsia="仿宋" w:hAnsi="仿宋"/>
          <w:sz w:val="24"/>
        </w:rPr>
        <w:t>30</w:t>
      </w:r>
      <w:r w:rsidR="003B1B9F">
        <w:rPr>
          <w:rFonts w:ascii="仿宋" w:eastAsia="仿宋" w:hAnsi="仿宋" w:hint="eastAsia"/>
          <w:sz w:val="24"/>
        </w:rPr>
        <w:t>分钟，合计用时9</w:t>
      </w:r>
      <w:r w:rsidR="003B1B9F">
        <w:rPr>
          <w:rFonts w:ascii="仿宋" w:eastAsia="仿宋" w:hAnsi="仿宋"/>
          <w:sz w:val="24"/>
        </w:rPr>
        <w:t>0</w:t>
      </w:r>
      <w:r w:rsidR="003B1B9F">
        <w:rPr>
          <w:rFonts w:ascii="仿宋" w:eastAsia="仿宋" w:hAnsi="仿宋" w:hint="eastAsia"/>
          <w:sz w:val="24"/>
        </w:rPr>
        <w:t>分钟。</w:t>
      </w:r>
    </w:p>
    <w:p w14:paraId="717F9F8C" w14:textId="77777777" w:rsidR="002B2DDF" w:rsidRDefault="002B2DDF">
      <w:pPr>
        <w:tabs>
          <w:tab w:val="left" w:pos="3610"/>
        </w:tabs>
        <w:rPr>
          <w:b/>
        </w:rPr>
      </w:pPr>
    </w:p>
    <w:p w14:paraId="4818A32A" w14:textId="77777777" w:rsidR="002B2DDF" w:rsidRDefault="002B2DDF">
      <w:pPr>
        <w:jc w:val="center"/>
        <w:rPr>
          <w:b/>
          <w:sz w:val="36"/>
          <w:szCs w:val="36"/>
        </w:rPr>
      </w:pPr>
    </w:p>
    <w:p w14:paraId="74384BE9" w14:textId="77777777" w:rsidR="002B2DDF" w:rsidRDefault="002B2DDF">
      <w:pPr>
        <w:jc w:val="center"/>
        <w:rPr>
          <w:b/>
          <w:sz w:val="36"/>
          <w:szCs w:val="36"/>
        </w:rPr>
      </w:pPr>
    </w:p>
    <w:p w14:paraId="2EC518B1" w14:textId="77777777" w:rsidR="002B2DDF" w:rsidRDefault="002B2DDF">
      <w:pPr>
        <w:jc w:val="center"/>
        <w:rPr>
          <w:b/>
          <w:sz w:val="36"/>
          <w:szCs w:val="36"/>
        </w:rPr>
      </w:pPr>
    </w:p>
    <w:p w14:paraId="5A50F945" w14:textId="77777777" w:rsidR="002B2DDF" w:rsidRDefault="002B2DDF">
      <w:pPr>
        <w:jc w:val="center"/>
        <w:rPr>
          <w:b/>
          <w:sz w:val="36"/>
          <w:szCs w:val="36"/>
        </w:rPr>
      </w:pPr>
    </w:p>
    <w:p w14:paraId="6F77A408" w14:textId="77777777" w:rsidR="002B2DDF" w:rsidRDefault="002B2DDF">
      <w:pPr>
        <w:jc w:val="center"/>
        <w:rPr>
          <w:b/>
          <w:sz w:val="36"/>
          <w:szCs w:val="36"/>
        </w:rPr>
      </w:pPr>
    </w:p>
    <w:p w14:paraId="5BDCAA2F" w14:textId="77777777" w:rsidR="002B2DDF" w:rsidRDefault="002B2DDF">
      <w:pPr>
        <w:jc w:val="center"/>
        <w:rPr>
          <w:b/>
          <w:sz w:val="36"/>
          <w:szCs w:val="36"/>
        </w:rPr>
      </w:pPr>
    </w:p>
    <w:p w14:paraId="3B79C0D7" w14:textId="77777777" w:rsidR="002B2DDF" w:rsidRDefault="002B2DDF">
      <w:pPr>
        <w:jc w:val="center"/>
        <w:rPr>
          <w:b/>
          <w:sz w:val="36"/>
          <w:szCs w:val="36"/>
        </w:rPr>
      </w:pPr>
    </w:p>
    <w:p w14:paraId="48E7C3EF" w14:textId="77777777" w:rsidR="002B2DDF" w:rsidRDefault="002B2DDF">
      <w:pPr>
        <w:jc w:val="center"/>
        <w:rPr>
          <w:b/>
          <w:sz w:val="36"/>
          <w:szCs w:val="36"/>
        </w:rPr>
      </w:pPr>
    </w:p>
    <w:p w14:paraId="7E547AC4" w14:textId="77777777" w:rsidR="002B2DDF" w:rsidRDefault="002B2DDF">
      <w:pPr>
        <w:jc w:val="center"/>
        <w:rPr>
          <w:b/>
          <w:sz w:val="36"/>
          <w:szCs w:val="36"/>
        </w:rPr>
      </w:pPr>
    </w:p>
    <w:p w14:paraId="09F6B455" w14:textId="77777777" w:rsidR="002B2DDF" w:rsidRPr="003B1B9F" w:rsidRDefault="002B2DDF">
      <w:pPr>
        <w:jc w:val="center"/>
        <w:rPr>
          <w:b/>
          <w:sz w:val="36"/>
          <w:szCs w:val="36"/>
        </w:rPr>
      </w:pPr>
    </w:p>
    <w:p w14:paraId="5870CF8F" w14:textId="77777777" w:rsidR="002B2DDF" w:rsidRDefault="002B2DDF">
      <w:pPr>
        <w:jc w:val="center"/>
        <w:rPr>
          <w:b/>
          <w:sz w:val="36"/>
          <w:szCs w:val="36"/>
        </w:rPr>
      </w:pPr>
    </w:p>
    <w:p w14:paraId="7AD78101" w14:textId="18201F22" w:rsidR="002B2DDF" w:rsidRDefault="002B2DDF">
      <w:pPr>
        <w:rPr>
          <w:b/>
          <w:sz w:val="36"/>
          <w:szCs w:val="36"/>
        </w:rPr>
      </w:pPr>
    </w:p>
    <w:p w14:paraId="23571BF1" w14:textId="77CB2665" w:rsidR="00793CD3" w:rsidRDefault="00793CD3">
      <w:pPr>
        <w:rPr>
          <w:b/>
          <w:sz w:val="36"/>
          <w:szCs w:val="36"/>
        </w:rPr>
      </w:pPr>
    </w:p>
    <w:p w14:paraId="478CEC19" w14:textId="044A5B38" w:rsidR="00145F44" w:rsidRDefault="00145F44">
      <w:pPr>
        <w:rPr>
          <w:b/>
          <w:sz w:val="36"/>
          <w:szCs w:val="36"/>
        </w:rPr>
      </w:pPr>
    </w:p>
    <w:p w14:paraId="339A288B" w14:textId="3C1234FD" w:rsidR="00145F44" w:rsidRDefault="00145F44">
      <w:pPr>
        <w:rPr>
          <w:b/>
          <w:sz w:val="36"/>
          <w:szCs w:val="36"/>
        </w:rPr>
      </w:pPr>
    </w:p>
    <w:p w14:paraId="2187953E" w14:textId="77777777" w:rsidR="00145F44" w:rsidRDefault="00145F44">
      <w:pPr>
        <w:rPr>
          <w:rFonts w:hint="eastAsia"/>
          <w:b/>
          <w:sz w:val="36"/>
          <w:szCs w:val="36"/>
        </w:rPr>
      </w:pPr>
    </w:p>
    <w:p w14:paraId="387CFE52" w14:textId="77777777" w:rsidR="002B2DDF" w:rsidRDefault="004965D8">
      <w:pPr>
        <w:jc w:val="center"/>
        <w:rPr>
          <w:b/>
          <w:sz w:val="36"/>
          <w:szCs w:val="36"/>
        </w:rPr>
      </w:pPr>
      <w:r>
        <w:rPr>
          <w:rFonts w:hint="eastAsia"/>
          <w:b/>
          <w:sz w:val="36"/>
          <w:szCs w:val="36"/>
        </w:rPr>
        <w:lastRenderedPageBreak/>
        <w:t>教师辅导讲义</w:t>
      </w: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3150"/>
        <w:gridCol w:w="5310"/>
      </w:tblGrid>
      <w:tr w:rsidR="002B2DDF" w14:paraId="5F531121" w14:textId="77777777">
        <w:trPr>
          <w:trHeight w:val="585"/>
          <w:jc w:val="center"/>
        </w:trPr>
        <w:tc>
          <w:tcPr>
            <w:tcW w:w="2366" w:type="dxa"/>
            <w:vAlign w:val="center"/>
          </w:tcPr>
          <w:p w14:paraId="2E356C7A" w14:textId="77777777" w:rsidR="002B2DDF" w:rsidRDefault="004965D8">
            <w:pPr>
              <w:rPr>
                <w:b/>
                <w:color w:val="000000"/>
                <w:szCs w:val="21"/>
              </w:rPr>
            </w:pPr>
            <w:r>
              <w:rPr>
                <w:rFonts w:hint="eastAsia"/>
                <w:b/>
                <w:color w:val="000000"/>
                <w:szCs w:val="21"/>
              </w:rPr>
              <w:t>授课题目：</w:t>
            </w:r>
          </w:p>
        </w:tc>
        <w:tc>
          <w:tcPr>
            <w:tcW w:w="8460" w:type="dxa"/>
            <w:gridSpan w:val="2"/>
            <w:vAlign w:val="center"/>
          </w:tcPr>
          <w:p w14:paraId="528F523F" w14:textId="73E4ADD1" w:rsidR="002B2DDF" w:rsidRDefault="00CA62DD">
            <w:pPr>
              <w:rPr>
                <w:b/>
                <w:color w:val="000000"/>
                <w:szCs w:val="21"/>
              </w:rPr>
            </w:pPr>
            <w:r>
              <w:rPr>
                <w:rFonts w:hint="eastAsia"/>
                <w:b/>
                <w:bCs/>
                <w:color w:val="000000"/>
                <w:szCs w:val="21"/>
              </w:rPr>
              <w:t>乡村教师政策走向及战略思考</w:t>
            </w:r>
          </w:p>
        </w:tc>
      </w:tr>
      <w:tr w:rsidR="002B2DDF" w14:paraId="49FCE980" w14:textId="77777777">
        <w:trPr>
          <w:trHeight w:val="450"/>
          <w:jc w:val="center"/>
        </w:trPr>
        <w:tc>
          <w:tcPr>
            <w:tcW w:w="5516" w:type="dxa"/>
            <w:gridSpan w:val="2"/>
            <w:vAlign w:val="center"/>
          </w:tcPr>
          <w:p w14:paraId="10C4FB74" w14:textId="7BDE546E" w:rsidR="002B2DDF" w:rsidRDefault="004965D8">
            <w:pPr>
              <w:rPr>
                <w:b/>
                <w:color w:val="000000"/>
                <w:szCs w:val="21"/>
              </w:rPr>
            </w:pPr>
            <w:r>
              <w:rPr>
                <w:rFonts w:hint="eastAsia"/>
                <w:b/>
                <w:color w:val="000000"/>
                <w:szCs w:val="21"/>
              </w:rPr>
              <w:t>授课老师：</w:t>
            </w:r>
            <w:r w:rsidR="00CA62DD">
              <w:rPr>
                <w:rFonts w:hint="eastAsia"/>
                <w:b/>
                <w:color w:val="000000"/>
                <w:szCs w:val="21"/>
              </w:rPr>
              <w:t>许涛</w:t>
            </w:r>
          </w:p>
        </w:tc>
        <w:tc>
          <w:tcPr>
            <w:tcW w:w="5310" w:type="dxa"/>
            <w:vAlign w:val="center"/>
          </w:tcPr>
          <w:p w14:paraId="6FEF4A29" w14:textId="77777777" w:rsidR="002B2DDF" w:rsidRDefault="004965D8">
            <w:pPr>
              <w:rPr>
                <w:b/>
                <w:color w:val="000000"/>
                <w:szCs w:val="21"/>
              </w:rPr>
            </w:pPr>
            <w:r>
              <w:rPr>
                <w:rFonts w:hint="eastAsia"/>
                <w:b/>
                <w:color w:val="000000"/>
                <w:szCs w:val="21"/>
              </w:rPr>
              <w:t>授课时间：</w:t>
            </w:r>
          </w:p>
        </w:tc>
      </w:tr>
      <w:tr w:rsidR="002B2DDF" w14:paraId="3D32A8D5" w14:textId="77777777">
        <w:trPr>
          <w:trHeight w:val="750"/>
          <w:jc w:val="center"/>
        </w:trPr>
        <w:tc>
          <w:tcPr>
            <w:tcW w:w="2366" w:type="dxa"/>
            <w:vAlign w:val="center"/>
          </w:tcPr>
          <w:p w14:paraId="0696AED7" w14:textId="77777777" w:rsidR="002B2DDF" w:rsidRDefault="002B2DDF">
            <w:pPr>
              <w:jc w:val="center"/>
              <w:rPr>
                <w:b/>
                <w:color w:val="000000"/>
                <w:szCs w:val="21"/>
              </w:rPr>
            </w:pPr>
          </w:p>
          <w:p w14:paraId="5DBE31B0" w14:textId="77777777" w:rsidR="002B2DDF" w:rsidRDefault="004965D8">
            <w:pPr>
              <w:jc w:val="center"/>
              <w:rPr>
                <w:b/>
                <w:color w:val="000000"/>
                <w:szCs w:val="21"/>
              </w:rPr>
            </w:pPr>
            <w:r>
              <w:rPr>
                <w:rFonts w:hint="eastAsia"/>
                <w:b/>
                <w:color w:val="000000"/>
                <w:szCs w:val="21"/>
              </w:rPr>
              <w:t>教学目标</w:t>
            </w:r>
          </w:p>
          <w:p w14:paraId="648526FE" w14:textId="77777777" w:rsidR="002B2DDF" w:rsidRDefault="002B2DDF">
            <w:pPr>
              <w:jc w:val="center"/>
              <w:rPr>
                <w:b/>
                <w:color w:val="000000"/>
                <w:szCs w:val="21"/>
              </w:rPr>
            </w:pPr>
          </w:p>
        </w:tc>
        <w:tc>
          <w:tcPr>
            <w:tcW w:w="8460" w:type="dxa"/>
            <w:gridSpan w:val="2"/>
            <w:vAlign w:val="center"/>
          </w:tcPr>
          <w:p w14:paraId="4F7AE7D5" w14:textId="2B4291F0" w:rsidR="00A33125" w:rsidRDefault="004965D8" w:rsidP="00145F44">
            <w:pPr>
              <w:spacing w:line="360" w:lineRule="auto"/>
              <w:ind w:right="420" w:firstLine="420"/>
              <w:rPr>
                <w:rFonts w:ascii="宋体" w:hAnsi="宋体"/>
                <w:color w:val="000000"/>
                <w:szCs w:val="21"/>
              </w:rPr>
            </w:pPr>
            <w:r>
              <w:rPr>
                <w:rFonts w:ascii="宋体" w:hAnsi="宋体" w:hint="eastAsia"/>
                <w:color w:val="000000"/>
                <w:szCs w:val="21"/>
              </w:rPr>
              <w:t>1</w:t>
            </w:r>
            <w:r w:rsidR="00392AFD">
              <w:rPr>
                <w:rFonts w:ascii="宋体" w:hAnsi="宋体" w:hint="eastAsia"/>
                <w:color w:val="000000"/>
                <w:szCs w:val="21"/>
              </w:rPr>
              <w:t>．</w:t>
            </w:r>
            <w:r w:rsidR="00A33125" w:rsidRPr="00145F44">
              <w:rPr>
                <w:rFonts w:ascii="宋体" w:hAnsi="宋体" w:hint="eastAsia"/>
                <w:color w:val="000000"/>
                <w:szCs w:val="21"/>
              </w:rPr>
              <w:t>通过对本专题</w:t>
            </w:r>
            <w:r w:rsidR="00A33125" w:rsidRPr="00A33125">
              <w:rPr>
                <w:rFonts w:ascii="宋体" w:hAnsi="宋体" w:hint="eastAsia"/>
                <w:color w:val="000000"/>
                <w:szCs w:val="21"/>
              </w:rPr>
              <w:t>内容的学习，学生应对</w:t>
            </w:r>
            <w:r w:rsidR="00244F38">
              <w:rPr>
                <w:rFonts w:ascii="宋体" w:hAnsi="宋体" w:hint="eastAsia"/>
                <w:color w:val="000000"/>
                <w:szCs w:val="21"/>
              </w:rPr>
              <w:t>乡村教师队伍的发展现状</w:t>
            </w:r>
            <w:r w:rsidR="00A33125" w:rsidRPr="00A33125">
              <w:rPr>
                <w:rFonts w:ascii="宋体" w:hAnsi="宋体" w:hint="eastAsia"/>
                <w:color w:val="000000"/>
                <w:szCs w:val="21"/>
              </w:rPr>
              <w:t>有初步的了解，并</w:t>
            </w:r>
            <w:r w:rsidR="00CA76FB">
              <w:rPr>
                <w:rFonts w:ascii="宋体" w:hAnsi="宋体" w:hint="eastAsia"/>
                <w:color w:val="000000"/>
                <w:szCs w:val="21"/>
              </w:rPr>
              <w:t>结合实际做出自己的思考</w:t>
            </w:r>
            <w:r w:rsidR="00A33125" w:rsidRPr="00A33125">
              <w:rPr>
                <w:rFonts w:ascii="宋体" w:hAnsi="宋体" w:hint="eastAsia"/>
                <w:color w:val="000000"/>
                <w:szCs w:val="21"/>
              </w:rPr>
              <w:t>；</w:t>
            </w:r>
          </w:p>
          <w:p w14:paraId="56CFBD0C" w14:textId="28B8F42D" w:rsidR="00A33125" w:rsidRDefault="00A33125" w:rsidP="00145F44">
            <w:pPr>
              <w:spacing w:line="360" w:lineRule="auto"/>
              <w:ind w:right="420" w:firstLine="420"/>
              <w:rPr>
                <w:rFonts w:ascii="宋体" w:hAnsi="宋体"/>
                <w:color w:val="000000"/>
                <w:szCs w:val="21"/>
              </w:rPr>
            </w:pPr>
            <w:r>
              <w:rPr>
                <w:rFonts w:ascii="宋体" w:hAnsi="宋体"/>
                <w:color w:val="000000"/>
                <w:szCs w:val="21"/>
              </w:rPr>
              <w:t>2</w:t>
            </w:r>
            <w:r w:rsidR="00392AFD">
              <w:rPr>
                <w:rFonts w:ascii="宋体" w:hAnsi="宋体" w:hint="eastAsia"/>
                <w:color w:val="000000"/>
                <w:szCs w:val="21"/>
              </w:rPr>
              <w:t>．</w:t>
            </w:r>
            <w:r>
              <w:rPr>
                <w:rFonts w:ascii="宋体" w:hAnsi="宋体" w:hint="eastAsia"/>
                <w:color w:val="000000"/>
                <w:szCs w:val="21"/>
              </w:rPr>
              <w:t>使学生</w:t>
            </w:r>
            <w:r w:rsidR="00244F38">
              <w:rPr>
                <w:rFonts w:ascii="宋体" w:hAnsi="宋体" w:hint="eastAsia"/>
                <w:color w:val="000000"/>
                <w:szCs w:val="21"/>
              </w:rPr>
              <w:t>对《乡村教师支持计划</w:t>
            </w:r>
            <w:r w:rsidR="00145F44">
              <w:rPr>
                <w:rFonts w:ascii="宋体" w:hAnsi="宋体" w:hint="eastAsia"/>
                <w:color w:val="000000"/>
                <w:szCs w:val="21"/>
              </w:rPr>
              <w:t>（2</w:t>
            </w:r>
            <w:r w:rsidR="00145F44">
              <w:rPr>
                <w:rFonts w:ascii="宋体" w:hAnsi="宋体"/>
                <w:color w:val="000000"/>
                <w:szCs w:val="21"/>
              </w:rPr>
              <w:t>016</w:t>
            </w:r>
            <w:r w:rsidR="00145F44">
              <w:rPr>
                <w:rFonts w:ascii="宋体" w:hAnsi="宋体" w:hint="eastAsia"/>
                <w:color w:val="000000"/>
                <w:szCs w:val="21"/>
              </w:rPr>
              <w:t>-</w:t>
            </w:r>
            <w:r w:rsidR="00145F44">
              <w:rPr>
                <w:rFonts w:ascii="宋体" w:hAnsi="宋体"/>
                <w:color w:val="000000"/>
                <w:szCs w:val="21"/>
              </w:rPr>
              <w:t>2020</w:t>
            </w:r>
            <w:r w:rsidR="00145F44">
              <w:rPr>
                <w:rFonts w:ascii="宋体" w:hAnsi="宋体" w:hint="eastAsia"/>
                <w:color w:val="000000"/>
                <w:szCs w:val="21"/>
              </w:rPr>
              <w:t>）</w:t>
            </w:r>
            <w:r w:rsidR="00244F38">
              <w:rPr>
                <w:rFonts w:ascii="宋体" w:hAnsi="宋体" w:hint="eastAsia"/>
                <w:color w:val="000000"/>
                <w:szCs w:val="21"/>
              </w:rPr>
              <w:t>》</w:t>
            </w:r>
            <w:r w:rsidR="00844EEE">
              <w:rPr>
                <w:rFonts w:ascii="宋体" w:hAnsi="宋体" w:hint="eastAsia"/>
                <w:color w:val="000000"/>
                <w:szCs w:val="21"/>
              </w:rPr>
              <w:t>的</w:t>
            </w:r>
            <w:r w:rsidR="00244F38">
              <w:rPr>
                <w:rFonts w:ascii="宋体" w:hAnsi="宋体" w:hint="eastAsia"/>
                <w:color w:val="000000"/>
                <w:szCs w:val="21"/>
              </w:rPr>
              <w:t>制定背景、起草过程</w:t>
            </w:r>
            <w:r w:rsidR="00145F44">
              <w:rPr>
                <w:rFonts w:ascii="宋体" w:hAnsi="宋体" w:hint="eastAsia"/>
                <w:color w:val="000000"/>
                <w:szCs w:val="21"/>
              </w:rPr>
              <w:t>以及</w:t>
            </w:r>
            <w:r w:rsidR="00244F38">
              <w:rPr>
                <w:rFonts w:ascii="宋体" w:hAnsi="宋体" w:hint="eastAsia"/>
                <w:color w:val="000000"/>
                <w:szCs w:val="21"/>
              </w:rPr>
              <w:t>主要内容有一个整体性的</w:t>
            </w:r>
            <w:r w:rsidR="00145F44">
              <w:rPr>
                <w:rFonts w:ascii="宋体" w:hAnsi="宋体" w:hint="eastAsia"/>
                <w:color w:val="000000"/>
                <w:szCs w:val="21"/>
              </w:rPr>
              <w:t>把握</w:t>
            </w:r>
            <w:r w:rsidR="00244F38">
              <w:rPr>
                <w:rFonts w:ascii="宋体" w:hAnsi="宋体" w:hint="eastAsia"/>
                <w:color w:val="000000"/>
                <w:szCs w:val="21"/>
              </w:rPr>
              <w:t>；</w:t>
            </w:r>
          </w:p>
          <w:p w14:paraId="2E458CAE" w14:textId="69324539" w:rsidR="002B2DDF" w:rsidRDefault="00A33125" w:rsidP="00145F44">
            <w:pPr>
              <w:spacing w:line="360" w:lineRule="auto"/>
              <w:ind w:right="420" w:firstLine="420"/>
              <w:rPr>
                <w:rFonts w:ascii="宋体" w:hAnsi="宋体"/>
                <w:color w:val="000000"/>
                <w:szCs w:val="21"/>
              </w:rPr>
            </w:pPr>
            <w:r>
              <w:rPr>
                <w:rFonts w:ascii="宋体" w:hAnsi="宋体" w:hint="eastAsia"/>
                <w:color w:val="000000"/>
                <w:szCs w:val="21"/>
              </w:rPr>
              <w:t>3</w:t>
            </w:r>
            <w:r w:rsidR="00392AFD">
              <w:rPr>
                <w:rFonts w:ascii="宋体" w:hAnsi="宋体" w:hint="eastAsia"/>
                <w:color w:val="000000"/>
                <w:szCs w:val="21"/>
              </w:rPr>
              <w:t>．</w:t>
            </w:r>
            <w:r w:rsidR="00145F44">
              <w:rPr>
                <w:rFonts w:ascii="宋体" w:hAnsi="宋体" w:hint="eastAsia"/>
                <w:color w:val="000000"/>
                <w:szCs w:val="21"/>
              </w:rPr>
              <w:t>了解</w:t>
            </w:r>
            <w:r w:rsidR="00F75235">
              <w:rPr>
                <w:rFonts w:ascii="宋体" w:hAnsi="宋体" w:hint="eastAsia"/>
                <w:color w:val="000000"/>
                <w:szCs w:val="21"/>
              </w:rPr>
              <w:t>贯彻落实《乡村教师支持计划</w:t>
            </w:r>
            <w:r w:rsidR="00145F44">
              <w:rPr>
                <w:rFonts w:ascii="宋体" w:hAnsi="宋体" w:hint="eastAsia"/>
                <w:color w:val="000000"/>
                <w:szCs w:val="21"/>
              </w:rPr>
              <w:t>（2</w:t>
            </w:r>
            <w:r w:rsidR="00145F44">
              <w:rPr>
                <w:rFonts w:ascii="宋体" w:hAnsi="宋体"/>
                <w:color w:val="000000"/>
                <w:szCs w:val="21"/>
              </w:rPr>
              <w:t>016</w:t>
            </w:r>
            <w:r w:rsidR="00145F44">
              <w:rPr>
                <w:rFonts w:ascii="宋体" w:hAnsi="宋体" w:hint="eastAsia"/>
                <w:color w:val="000000"/>
                <w:szCs w:val="21"/>
              </w:rPr>
              <w:t>-</w:t>
            </w:r>
            <w:r w:rsidR="00145F44">
              <w:rPr>
                <w:rFonts w:ascii="宋体" w:hAnsi="宋体"/>
                <w:color w:val="000000"/>
                <w:szCs w:val="21"/>
              </w:rPr>
              <w:t>2020</w:t>
            </w:r>
            <w:r w:rsidR="00145F44">
              <w:rPr>
                <w:rFonts w:ascii="宋体" w:hAnsi="宋体" w:hint="eastAsia"/>
                <w:color w:val="000000"/>
                <w:szCs w:val="21"/>
              </w:rPr>
              <w:t>）</w:t>
            </w:r>
            <w:r w:rsidR="00F75235">
              <w:rPr>
                <w:rFonts w:ascii="宋体" w:hAnsi="宋体" w:hint="eastAsia"/>
                <w:color w:val="000000"/>
                <w:szCs w:val="21"/>
              </w:rPr>
              <w:t>》的最新举措</w:t>
            </w:r>
            <w:r w:rsidR="00145F44">
              <w:rPr>
                <w:rFonts w:ascii="宋体" w:hAnsi="宋体" w:hint="eastAsia"/>
                <w:color w:val="000000"/>
                <w:szCs w:val="21"/>
              </w:rPr>
              <w:t>和</w:t>
            </w:r>
            <w:r w:rsidR="00F75235">
              <w:rPr>
                <w:rFonts w:ascii="宋体" w:hAnsi="宋体" w:hint="eastAsia"/>
                <w:color w:val="000000"/>
                <w:szCs w:val="21"/>
              </w:rPr>
              <w:t>取得的成效</w:t>
            </w:r>
            <w:r w:rsidRPr="00A33125">
              <w:rPr>
                <w:rFonts w:ascii="宋体" w:hAnsi="宋体" w:hint="eastAsia"/>
                <w:color w:val="000000"/>
                <w:szCs w:val="21"/>
              </w:rPr>
              <w:t>。</w:t>
            </w:r>
          </w:p>
        </w:tc>
      </w:tr>
      <w:tr w:rsidR="002B2DDF" w14:paraId="68902418" w14:textId="77777777">
        <w:trPr>
          <w:trHeight w:val="570"/>
          <w:jc w:val="center"/>
        </w:trPr>
        <w:tc>
          <w:tcPr>
            <w:tcW w:w="10826" w:type="dxa"/>
            <w:gridSpan w:val="3"/>
            <w:shd w:val="clear" w:color="auto" w:fill="E6E6E6"/>
            <w:vAlign w:val="center"/>
          </w:tcPr>
          <w:p w14:paraId="5B83C101" w14:textId="77777777" w:rsidR="002B2DDF" w:rsidRDefault="004965D8">
            <w:pPr>
              <w:jc w:val="center"/>
              <w:rPr>
                <w:b/>
                <w:color w:val="000000"/>
                <w:szCs w:val="21"/>
              </w:rPr>
            </w:pPr>
            <w:r>
              <w:rPr>
                <w:rFonts w:hint="eastAsia"/>
                <w:b/>
                <w:color w:val="000000"/>
                <w:szCs w:val="21"/>
              </w:rPr>
              <w:t>教学内容</w:t>
            </w:r>
          </w:p>
        </w:tc>
      </w:tr>
      <w:tr w:rsidR="002B2DDF" w14:paraId="3065ACE9" w14:textId="77777777">
        <w:trPr>
          <w:trHeight w:val="5807"/>
          <w:jc w:val="center"/>
        </w:trPr>
        <w:tc>
          <w:tcPr>
            <w:tcW w:w="10826" w:type="dxa"/>
            <w:gridSpan w:val="3"/>
          </w:tcPr>
          <w:p w14:paraId="7CC599A9" w14:textId="3960442B" w:rsidR="002B2DDF" w:rsidRDefault="004965D8">
            <w:pPr>
              <w:autoSpaceDE w:val="0"/>
              <w:autoSpaceDN w:val="0"/>
              <w:adjustRightInd w:val="0"/>
              <w:spacing w:line="360" w:lineRule="exact"/>
              <w:rPr>
                <w:rFonts w:eastAsia="仿宋_GB2312"/>
                <w:b/>
                <w:bCs/>
                <w:kern w:val="0"/>
                <w:sz w:val="28"/>
                <w:szCs w:val="20"/>
                <w:lang w:val="zh-CN"/>
              </w:rPr>
            </w:pPr>
            <w:r>
              <w:rPr>
                <w:rFonts w:eastAsia="仿宋_GB2312" w:hint="eastAsia"/>
                <w:b/>
                <w:bCs/>
                <w:kern w:val="0"/>
                <w:sz w:val="28"/>
                <w:szCs w:val="20"/>
                <w:lang w:val="zh-CN"/>
              </w:rPr>
              <w:t>第一</w:t>
            </w:r>
            <w:r w:rsidR="00CA62DD">
              <w:rPr>
                <w:rFonts w:eastAsia="仿宋_GB2312" w:hint="eastAsia"/>
                <w:b/>
                <w:bCs/>
                <w:kern w:val="0"/>
                <w:sz w:val="28"/>
                <w:szCs w:val="20"/>
                <w:lang w:val="zh-CN"/>
              </w:rPr>
              <w:t>讲</w:t>
            </w:r>
            <w:r>
              <w:rPr>
                <w:rFonts w:eastAsia="仿宋_GB2312"/>
                <w:b/>
                <w:bCs/>
                <w:kern w:val="0"/>
                <w:sz w:val="28"/>
                <w:szCs w:val="20"/>
                <w:lang w:val="zh-CN"/>
              </w:rPr>
              <w:t xml:space="preserve">  </w:t>
            </w:r>
            <w:r w:rsidR="00CA62DD" w:rsidRPr="00CA62DD">
              <w:rPr>
                <w:rFonts w:eastAsia="仿宋_GB2312" w:hint="eastAsia"/>
                <w:b/>
                <w:bCs/>
                <w:kern w:val="0"/>
                <w:sz w:val="28"/>
                <w:szCs w:val="20"/>
                <w:lang w:val="zh-CN"/>
              </w:rPr>
              <w:t>乡村教师政策走向及战略思考</w:t>
            </w:r>
          </w:p>
          <w:p w14:paraId="559B5762" w14:textId="77777777" w:rsidR="006F56F3" w:rsidRDefault="006F56F3">
            <w:pPr>
              <w:autoSpaceDE w:val="0"/>
              <w:autoSpaceDN w:val="0"/>
              <w:adjustRightInd w:val="0"/>
              <w:spacing w:line="360" w:lineRule="exact"/>
              <w:rPr>
                <w:rFonts w:eastAsia="仿宋_GB2312"/>
                <w:b/>
                <w:bCs/>
                <w:kern w:val="0"/>
                <w:sz w:val="28"/>
                <w:szCs w:val="20"/>
              </w:rPr>
            </w:pPr>
          </w:p>
          <w:p w14:paraId="43A4ECA5" w14:textId="033A83BD" w:rsidR="002B2DDF" w:rsidRPr="00CA62DD" w:rsidRDefault="004965D8">
            <w:pPr>
              <w:autoSpaceDE w:val="0"/>
              <w:autoSpaceDN w:val="0"/>
              <w:adjustRightInd w:val="0"/>
              <w:spacing w:line="360" w:lineRule="exact"/>
              <w:rPr>
                <w:rFonts w:eastAsia="仿宋_GB2312"/>
                <w:b/>
                <w:bCs/>
                <w:kern w:val="0"/>
                <w:sz w:val="28"/>
                <w:szCs w:val="20"/>
              </w:rPr>
            </w:pPr>
            <w:r>
              <w:rPr>
                <w:rFonts w:eastAsia="仿宋_GB2312" w:hint="eastAsia"/>
                <w:b/>
                <w:bCs/>
                <w:kern w:val="0"/>
                <w:sz w:val="28"/>
                <w:szCs w:val="20"/>
                <w:lang w:val="zh-CN"/>
              </w:rPr>
              <w:t>第一</w:t>
            </w:r>
            <w:r w:rsidR="00CA62DD">
              <w:rPr>
                <w:rFonts w:eastAsia="仿宋_GB2312" w:hint="eastAsia"/>
                <w:b/>
                <w:bCs/>
                <w:kern w:val="0"/>
                <w:sz w:val="28"/>
                <w:szCs w:val="20"/>
                <w:lang w:val="zh-CN"/>
              </w:rPr>
              <w:t>部分</w:t>
            </w:r>
            <w:r w:rsidR="005B6016" w:rsidRPr="00CA62DD">
              <w:rPr>
                <w:rFonts w:eastAsia="仿宋_GB2312" w:hint="eastAsia"/>
                <w:b/>
                <w:bCs/>
                <w:kern w:val="0"/>
                <w:sz w:val="28"/>
                <w:szCs w:val="20"/>
              </w:rPr>
              <w:t xml:space="preserve"> </w:t>
            </w:r>
            <w:r w:rsidR="00CA62DD">
              <w:rPr>
                <w:rFonts w:eastAsia="仿宋_GB2312" w:hint="eastAsia"/>
                <w:b/>
                <w:bCs/>
                <w:kern w:val="0"/>
                <w:sz w:val="28"/>
                <w:szCs w:val="20"/>
                <w:lang w:val="zh-CN"/>
              </w:rPr>
              <w:t>乡村教师队伍现状</w:t>
            </w:r>
          </w:p>
          <w:p w14:paraId="25D33BBE" w14:textId="369BC1E5" w:rsidR="00FB42F7" w:rsidRPr="00DE0348" w:rsidRDefault="00CA62DD" w:rsidP="00F03CA8">
            <w:pPr>
              <w:pStyle w:val="af0"/>
              <w:numPr>
                <w:ilvl w:val="0"/>
                <w:numId w:val="13"/>
              </w:numPr>
              <w:autoSpaceDE w:val="0"/>
              <w:autoSpaceDN w:val="0"/>
              <w:adjustRightInd w:val="0"/>
              <w:spacing w:line="360" w:lineRule="exact"/>
              <w:ind w:firstLineChars="0"/>
              <w:rPr>
                <w:rFonts w:ascii="仿宋" w:eastAsia="仿宋" w:hAnsi="仿宋"/>
                <w:b/>
                <w:bCs/>
                <w:szCs w:val="20"/>
              </w:rPr>
            </w:pPr>
            <w:r w:rsidRPr="00DE0348">
              <w:rPr>
                <w:rFonts w:ascii="仿宋" w:eastAsia="仿宋" w:hAnsi="仿宋" w:hint="eastAsia"/>
                <w:b/>
                <w:bCs/>
                <w:szCs w:val="20"/>
              </w:rPr>
              <w:t>战略地位</w:t>
            </w:r>
          </w:p>
          <w:p w14:paraId="55FF6368" w14:textId="2C7FC16A" w:rsidR="00FB42F7" w:rsidRDefault="00CA62DD" w:rsidP="00CA62DD">
            <w:pPr>
              <w:autoSpaceDE w:val="0"/>
              <w:autoSpaceDN w:val="0"/>
              <w:adjustRightInd w:val="0"/>
              <w:spacing w:line="360" w:lineRule="exact"/>
              <w:ind w:firstLineChars="200" w:firstLine="480"/>
              <w:rPr>
                <w:rFonts w:ascii="仿宋" w:eastAsia="仿宋" w:hAnsi="仿宋" w:cs="仿宋"/>
                <w:sz w:val="24"/>
              </w:rPr>
            </w:pPr>
            <w:r w:rsidRPr="00CA62DD">
              <w:rPr>
                <w:rFonts w:ascii="仿宋" w:eastAsia="仿宋" w:hAnsi="仿宋" w:cs="仿宋" w:hint="eastAsia"/>
                <w:sz w:val="24"/>
              </w:rPr>
              <w:t>乡村教育是民族振兴、社会进步的</w:t>
            </w:r>
            <w:r w:rsidRPr="00CA62DD">
              <w:rPr>
                <w:rFonts w:ascii="仿宋" w:eastAsia="仿宋" w:hAnsi="仿宋" w:cs="仿宋" w:hint="eastAsia"/>
                <w:b/>
                <w:bCs/>
                <w:sz w:val="24"/>
              </w:rPr>
              <w:t>重要基石</w:t>
            </w:r>
            <w:r w:rsidRPr="00CA62DD">
              <w:rPr>
                <w:rFonts w:ascii="仿宋" w:eastAsia="仿宋" w:hAnsi="仿宋" w:cs="仿宋" w:hint="eastAsia"/>
                <w:sz w:val="24"/>
              </w:rPr>
              <w:t>，乡村教师是乡村教育的</w:t>
            </w:r>
            <w:r w:rsidRPr="00CA62DD">
              <w:rPr>
                <w:rFonts w:ascii="仿宋" w:eastAsia="仿宋" w:hAnsi="仿宋" w:cs="仿宋" w:hint="eastAsia"/>
                <w:b/>
                <w:bCs/>
                <w:sz w:val="24"/>
              </w:rPr>
              <w:t>基础和根本</w:t>
            </w:r>
            <w:r w:rsidRPr="00CA62DD">
              <w:rPr>
                <w:rFonts w:ascii="仿宋" w:eastAsia="仿宋" w:hAnsi="仿宋" w:cs="仿宋" w:hint="eastAsia"/>
                <w:sz w:val="24"/>
              </w:rPr>
              <w:t>。乡村的三尺讲台，关系广大乡村孩子的</w:t>
            </w:r>
            <w:r w:rsidRPr="00CA62DD">
              <w:rPr>
                <w:rFonts w:ascii="仿宋" w:eastAsia="仿宋" w:hAnsi="仿宋" w:cs="仿宋" w:hint="eastAsia"/>
                <w:b/>
                <w:bCs/>
                <w:sz w:val="24"/>
              </w:rPr>
              <w:t>命运</w:t>
            </w:r>
            <w:r w:rsidRPr="00CA62DD">
              <w:rPr>
                <w:rFonts w:ascii="仿宋" w:eastAsia="仿宋" w:hAnsi="仿宋" w:cs="仿宋" w:hint="eastAsia"/>
                <w:sz w:val="24"/>
              </w:rPr>
              <w:t>，关系整个民族的</w:t>
            </w:r>
            <w:r w:rsidRPr="00CA62DD">
              <w:rPr>
                <w:rFonts w:ascii="仿宋" w:eastAsia="仿宋" w:hAnsi="仿宋" w:cs="仿宋" w:hint="eastAsia"/>
                <w:b/>
                <w:bCs/>
                <w:sz w:val="24"/>
              </w:rPr>
              <w:t>未来</w:t>
            </w:r>
            <w:r w:rsidRPr="00CA62DD">
              <w:rPr>
                <w:rFonts w:ascii="仿宋" w:eastAsia="仿宋" w:hAnsi="仿宋" w:cs="仿宋" w:hint="eastAsia"/>
                <w:sz w:val="24"/>
              </w:rPr>
              <w:t>。</w:t>
            </w:r>
          </w:p>
          <w:p w14:paraId="40CF7518" w14:textId="1695DDEE" w:rsidR="00FB42F7" w:rsidRPr="00DE0348" w:rsidRDefault="00CA62DD" w:rsidP="00FB42F7">
            <w:pPr>
              <w:pStyle w:val="af0"/>
              <w:numPr>
                <w:ilvl w:val="0"/>
                <w:numId w:val="8"/>
              </w:numPr>
              <w:autoSpaceDE w:val="0"/>
              <w:autoSpaceDN w:val="0"/>
              <w:adjustRightInd w:val="0"/>
              <w:spacing w:line="360" w:lineRule="exact"/>
              <w:ind w:firstLineChars="0"/>
              <w:rPr>
                <w:rFonts w:ascii="仿宋" w:eastAsia="仿宋" w:hAnsi="仿宋"/>
                <w:b/>
                <w:bCs/>
                <w:szCs w:val="20"/>
              </w:rPr>
            </w:pPr>
            <w:r w:rsidRPr="00DE0348">
              <w:rPr>
                <w:rFonts w:ascii="仿宋" w:eastAsia="仿宋" w:hAnsi="仿宋" w:hint="eastAsia"/>
                <w:b/>
                <w:bCs/>
                <w:szCs w:val="20"/>
              </w:rPr>
              <w:t>基本情况</w:t>
            </w:r>
          </w:p>
          <w:p w14:paraId="6535A4CB" w14:textId="3A26F8C4" w:rsidR="002B2DDF" w:rsidRDefault="00CA62DD" w:rsidP="005C279D">
            <w:pPr>
              <w:autoSpaceDE w:val="0"/>
              <w:autoSpaceDN w:val="0"/>
              <w:adjustRightInd w:val="0"/>
              <w:spacing w:line="360" w:lineRule="exact"/>
              <w:ind w:firstLineChars="200" w:firstLine="480"/>
              <w:jc w:val="left"/>
              <w:rPr>
                <w:rFonts w:ascii="仿宋" w:eastAsia="仿宋" w:hAnsi="仿宋" w:cs="仿宋"/>
                <w:kern w:val="0"/>
                <w:sz w:val="24"/>
                <w:szCs w:val="22"/>
              </w:rPr>
            </w:pPr>
            <w:r w:rsidRPr="00CA62DD">
              <w:rPr>
                <w:rFonts w:ascii="仿宋" w:eastAsia="仿宋" w:hAnsi="仿宋" w:cs="仿宋" w:hint="eastAsia"/>
                <w:kern w:val="0"/>
                <w:sz w:val="24"/>
                <w:szCs w:val="22"/>
              </w:rPr>
              <w:t>长期以来，广大乡村教师坚守在最边远、最偏僻、最贫困的地区，默默耕耘，无私奉献，支撑起了中国乡村教育的一片蓝天，做出了历史性的贡献</w:t>
            </w:r>
            <w:r w:rsidR="0073327A">
              <w:rPr>
                <w:rFonts w:ascii="仿宋" w:eastAsia="仿宋" w:hAnsi="仿宋" w:cs="仿宋" w:hint="eastAsia"/>
                <w:kern w:val="0"/>
                <w:sz w:val="24"/>
                <w:szCs w:val="22"/>
              </w:rPr>
              <w:t>。</w:t>
            </w:r>
            <w:r w:rsidR="0073327A" w:rsidRPr="0073327A">
              <w:rPr>
                <w:rFonts w:ascii="仿宋" w:eastAsia="仿宋" w:hAnsi="仿宋" w:cs="仿宋" w:hint="eastAsia"/>
                <w:kern w:val="0"/>
                <w:sz w:val="24"/>
                <w:szCs w:val="22"/>
              </w:rPr>
              <w:t>290多万乡村教师</w:t>
            </w:r>
            <w:r w:rsidR="005C279D">
              <w:rPr>
                <w:rFonts w:ascii="仿宋" w:eastAsia="仿宋" w:hAnsi="仿宋" w:cs="仿宋" w:hint="eastAsia"/>
                <w:kern w:val="0"/>
                <w:sz w:val="24"/>
                <w:szCs w:val="22"/>
              </w:rPr>
              <w:t>中</w:t>
            </w:r>
            <w:r w:rsidR="0073327A">
              <w:rPr>
                <w:rFonts w:ascii="仿宋" w:eastAsia="仿宋" w:hAnsi="仿宋" w:cs="仿宋" w:hint="eastAsia"/>
                <w:kern w:val="0"/>
                <w:sz w:val="24"/>
                <w:szCs w:val="22"/>
              </w:rPr>
              <w:t>，幼儿园4</w:t>
            </w:r>
            <w:r w:rsidR="0073327A">
              <w:rPr>
                <w:rFonts w:ascii="仿宋" w:eastAsia="仿宋" w:hAnsi="仿宋" w:cs="仿宋"/>
                <w:kern w:val="0"/>
                <w:sz w:val="24"/>
                <w:szCs w:val="22"/>
              </w:rPr>
              <w:t>2</w:t>
            </w:r>
            <w:r w:rsidR="0073327A">
              <w:rPr>
                <w:rFonts w:ascii="仿宋" w:eastAsia="仿宋" w:hAnsi="仿宋" w:cs="仿宋" w:hint="eastAsia"/>
                <w:kern w:val="0"/>
                <w:sz w:val="24"/>
                <w:szCs w:val="22"/>
              </w:rPr>
              <w:t>万多，中小学近2</w:t>
            </w:r>
            <w:r w:rsidR="0073327A">
              <w:rPr>
                <w:rFonts w:ascii="仿宋" w:eastAsia="仿宋" w:hAnsi="仿宋" w:cs="仿宋"/>
                <w:kern w:val="0"/>
                <w:sz w:val="24"/>
                <w:szCs w:val="22"/>
              </w:rPr>
              <w:t>50</w:t>
            </w:r>
            <w:r w:rsidR="0073327A">
              <w:rPr>
                <w:rFonts w:ascii="仿宋" w:eastAsia="仿宋" w:hAnsi="仿宋" w:cs="仿宋" w:hint="eastAsia"/>
                <w:kern w:val="0"/>
                <w:sz w:val="24"/>
                <w:szCs w:val="22"/>
              </w:rPr>
              <w:t>万，</w:t>
            </w:r>
            <w:r w:rsidR="0073327A" w:rsidRPr="0073327A">
              <w:rPr>
                <w:rFonts w:ascii="仿宋" w:eastAsia="仿宋" w:hAnsi="仿宋" w:cs="仿宋" w:hint="eastAsia"/>
                <w:kern w:val="0"/>
                <w:sz w:val="24"/>
                <w:szCs w:val="22"/>
              </w:rPr>
              <w:t>40岁以下青年教师占58.3%</w:t>
            </w:r>
            <w:r w:rsidR="005C279D">
              <w:rPr>
                <w:rFonts w:ascii="仿宋" w:eastAsia="仿宋" w:hAnsi="仿宋" w:cs="仿宋" w:hint="eastAsia"/>
                <w:kern w:val="0"/>
                <w:sz w:val="24"/>
                <w:szCs w:val="22"/>
              </w:rPr>
              <w:t>。</w:t>
            </w:r>
          </w:p>
          <w:p w14:paraId="04225D09" w14:textId="589BC14D" w:rsidR="005C279D" w:rsidRPr="00DE0348" w:rsidRDefault="005C279D" w:rsidP="005C279D">
            <w:pPr>
              <w:pStyle w:val="af0"/>
              <w:numPr>
                <w:ilvl w:val="0"/>
                <w:numId w:val="8"/>
              </w:numPr>
              <w:autoSpaceDE w:val="0"/>
              <w:autoSpaceDN w:val="0"/>
              <w:adjustRightInd w:val="0"/>
              <w:spacing w:line="360" w:lineRule="exact"/>
              <w:ind w:firstLineChars="0"/>
              <w:rPr>
                <w:rFonts w:ascii="仿宋" w:eastAsia="仿宋" w:hAnsi="仿宋"/>
                <w:b/>
                <w:bCs/>
                <w:szCs w:val="20"/>
              </w:rPr>
            </w:pPr>
            <w:r w:rsidRPr="00DE0348">
              <w:rPr>
                <w:rFonts w:ascii="仿宋" w:eastAsia="仿宋" w:hAnsi="仿宋" w:hint="eastAsia"/>
                <w:b/>
                <w:bCs/>
                <w:szCs w:val="20"/>
              </w:rPr>
              <w:t>巨大变化</w:t>
            </w:r>
          </w:p>
          <w:p w14:paraId="117896B3" w14:textId="74F631DB" w:rsidR="005C279D" w:rsidRDefault="005C279D" w:rsidP="005C279D">
            <w:pPr>
              <w:autoSpaceDE w:val="0"/>
              <w:autoSpaceDN w:val="0"/>
              <w:adjustRightInd w:val="0"/>
              <w:spacing w:line="360" w:lineRule="exact"/>
              <w:rPr>
                <w:rFonts w:ascii="仿宋" w:eastAsia="仿宋" w:hAnsi="仿宋" w:cs="仿宋"/>
                <w:sz w:val="24"/>
              </w:rPr>
            </w:pPr>
            <w:r>
              <w:rPr>
                <w:rFonts w:ascii="仿宋" w:eastAsia="仿宋" w:hAnsi="仿宋" w:cs="仿宋" w:hint="eastAsia"/>
                <w:szCs w:val="22"/>
              </w:rPr>
              <w:t xml:space="preserve"> </w:t>
            </w:r>
            <w:r>
              <w:rPr>
                <w:rFonts w:ascii="仿宋" w:eastAsia="仿宋" w:hAnsi="仿宋" w:cs="仿宋"/>
                <w:szCs w:val="22"/>
              </w:rPr>
              <w:t xml:space="preserve">   </w:t>
            </w:r>
            <w:r w:rsidRPr="005C279D">
              <w:rPr>
                <w:rFonts w:ascii="仿宋" w:eastAsia="仿宋" w:hAnsi="仿宋" w:cs="仿宋"/>
                <w:sz w:val="24"/>
              </w:rPr>
              <w:t xml:space="preserve"> </w:t>
            </w:r>
            <w:r w:rsidRPr="005C279D">
              <w:rPr>
                <w:rFonts w:ascii="仿宋" w:eastAsia="仿宋" w:hAnsi="仿宋" w:cs="仿宋" w:hint="eastAsia"/>
                <w:b/>
                <w:bCs/>
                <w:sz w:val="24"/>
              </w:rPr>
              <w:t>学历结构不断优化，年龄结构不断优化，职称（职务）结构不断优化。</w:t>
            </w:r>
            <w:r w:rsidRPr="005C279D">
              <w:rPr>
                <w:rFonts w:ascii="仿宋" w:eastAsia="仿宋" w:hAnsi="仿宋" w:cs="仿宋" w:hint="eastAsia"/>
                <w:sz w:val="24"/>
              </w:rPr>
              <w:t>近年来，一大批优秀高校毕业生进入乡村教师队伍，逐步成长为乡村教师队伍的骨干力量，乡村教师队伍的面貌发生巨大变化。积极进取、阳光向上、逐爱向美成为新时期乡村教师的新形象，乡村教育焕发出新的生机活力。</w:t>
            </w:r>
          </w:p>
          <w:p w14:paraId="6C4EC8C6" w14:textId="14F433D4" w:rsidR="005C279D" w:rsidRPr="00DE0348" w:rsidRDefault="005C279D" w:rsidP="005C279D">
            <w:pPr>
              <w:pStyle w:val="af0"/>
              <w:numPr>
                <w:ilvl w:val="0"/>
                <w:numId w:val="8"/>
              </w:numPr>
              <w:autoSpaceDE w:val="0"/>
              <w:autoSpaceDN w:val="0"/>
              <w:adjustRightInd w:val="0"/>
              <w:spacing w:line="360" w:lineRule="exact"/>
              <w:ind w:firstLineChars="0"/>
              <w:rPr>
                <w:rFonts w:ascii="仿宋" w:eastAsia="仿宋" w:hAnsi="仿宋"/>
                <w:b/>
                <w:bCs/>
                <w:szCs w:val="20"/>
              </w:rPr>
            </w:pPr>
            <w:r w:rsidRPr="00DE0348">
              <w:rPr>
                <w:rFonts w:ascii="仿宋" w:eastAsia="仿宋" w:hAnsi="仿宋" w:hint="eastAsia"/>
                <w:b/>
                <w:bCs/>
                <w:szCs w:val="20"/>
              </w:rPr>
              <w:t>存在问题</w:t>
            </w:r>
          </w:p>
          <w:p w14:paraId="660EA9ED" w14:textId="77777777" w:rsidR="00EF573A" w:rsidRDefault="005C279D" w:rsidP="005C279D">
            <w:pPr>
              <w:autoSpaceDE w:val="0"/>
              <w:autoSpaceDN w:val="0"/>
              <w:adjustRightInd w:val="0"/>
              <w:spacing w:line="360" w:lineRule="exact"/>
              <w:ind w:left="482"/>
              <w:rPr>
                <w:rFonts w:eastAsia="仿宋_GB2312"/>
                <w:sz w:val="24"/>
              </w:rPr>
            </w:pPr>
            <w:r w:rsidRPr="005C279D">
              <w:rPr>
                <w:rFonts w:eastAsia="仿宋_GB2312" w:hint="eastAsia"/>
                <w:sz w:val="24"/>
              </w:rPr>
              <w:t>下不去、留不住、教不好</w:t>
            </w:r>
            <w:r w:rsidR="00EF573A">
              <w:rPr>
                <w:rFonts w:eastAsia="仿宋_GB2312" w:hint="eastAsia"/>
                <w:sz w:val="24"/>
              </w:rPr>
              <w:t>：</w:t>
            </w:r>
          </w:p>
          <w:p w14:paraId="7774FAEB" w14:textId="162815B4" w:rsidR="005C279D" w:rsidRPr="005C279D" w:rsidRDefault="00EF573A" w:rsidP="00EF573A">
            <w:pPr>
              <w:autoSpaceDE w:val="0"/>
              <w:autoSpaceDN w:val="0"/>
              <w:adjustRightInd w:val="0"/>
              <w:spacing w:line="360" w:lineRule="exact"/>
              <w:ind w:left="482" w:firstLineChars="200" w:firstLine="480"/>
              <w:rPr>
                <w:rFonts w:eastAsia="仿宋_GB2312"/>
                <w:sz w:val="24"/>
              </w:rPr>
            </w:pPr>
            <w:r>
              <w:rPr>
                <w:rFonts w:eastAsia="仿宋_GB2312" w:hint="eastAsia"/>
                <w:sz w:val="24"/>
              </w:rPr>
              <w:t>——</w:t>
            </w:r>
            <w:r w:rsidR="005C279D">
              <w:rPr>
                <w:rFonts w:eastAsia="仿宋_GB2312" w:hint="eastAsia"/>
                <w:sz w:val="24"/>
              </w:rPr>
              <w:t>职业吸引力不强；补充渠道不畅</w:t>
            </w:r>
            <w:r>
              <w:rPr>
                <w:rFonts w:eastAsia="仿宋_GB2312" w:hint="eastAsia"/>
                <w:sz w:val="24"/>
              </w:rPr>
              <w:t>；结构不尽合理；整体素质不高。</w:t>
            </w:r>
          </w:p>
          <w:p w14:paraId="53690DE8" w14:textId="3A6602AD" w:rsidR="005C279D" w:rsidRPr="00DE0348" w:rsidRDefault="005C279D" w:rsidP="005C279D">
            <w:pPr>
              <w:pStyle w:val="af0"/>
              <w:numPr>
                <w:ilvl w:val="0"/>
                <w:numId w:val="8"/>
              </w:numPr>
              <w:autoSpaceDE w:val="0"/>
              <w:autoSpaceDN w:val="0"/>
              <w:adjustRightInd w:val="0"/>
              <w:spacing w:line="360" w:lineRule="exact"/>
              <w:ind w:firstLineChars="0"/>
              <w:rPr>
                <w:rFonts w:ascii="仿宋" w:eastAsia="仿宋" w:hAnsi="仿宋"/>
                <w:b/>
                <w:bCs/>
                <w:szCs w:val="20"/>
              </w:rPr>
            </w:pPr>
            <w:r w:rsidRPr="00DE0348">
              <w:rPr>
                <w:rFonts w:ascii="仿宋" w:eastAsia="仿宋" w:hAnsi="仿宋" w:hint="eastAsia"/>
                <w:b/>
                <w:bCs/>
                <w:szCs w:val="20"/>
              </w:rPr>
              <w:t>问题根源</w:t>
            </w:r>
          </w:p>
          <w:p w14:paraId="23E3A0A3" w14:textId="37C1F4A6" w:rsidR="005C279D" w:rsidRDefault="005C279D" w:rsidP="005C279D">
            <w:pPr>
              <w:autoSpaceDE w:val="0"/>
              <w:autoSpaceDN w:val="0"/>
              <w:adjustRightInd w:val="0"/>
              <w:spacing w:line="360" w:lineRule="exact"/>
              <w:ind w:firstLineChars="200" w:firstLine="480"/>
              <w:rPr>
                <w:rFonts w:ascii="仿宋" w:eastAsia="仿宋" w:hAnsi="仿宋" w:cs="仿宋"/>
                <w:sz w:val="24"/>
              </w:rPr>
            </w:pPr>
            <w:r>
              <w:rPr>
                <w:rFonts w:ascii="仿宋" w:eastAsia="仿宋" w:hAnsi="仿宋" w:cs="仿宋" w:hint="eastAsia"/>
                <w:sz w:val="24"/>
              </w:rPr>
              <w:t>城乡发展不平衡；交通地理条件不便；乡村教育历史欠账多。</w:t>
            </w:r>
          </w:p>
          <w:p w14:paraId="47673F2E" w14:textId="77777777" w:rsidR="005C279D" w:rsidRPr="005C279D" w:rsidRDefault="005C279D" w:rsidP="005C279D">
            <w:pPr>
              <w:autoSpaceDE w:val="0"/>
              <w:autoSpaceDN w:val="0"/>
              <w:adjustRightInd w:val="0"/>
              <w:spacing w:line="360" w:lineRule="exact"/>
              <w:rPr>
                <w:rFonts w:ascii="仿宋" w:eastAsia="仿宋" w:hAnsi="仿宋" w:cs="仿宋"/>
                <w:sz w:val="24"/>
              </w:rPr>
            </w:pPr>
          </w:p>
          <w:p w14:paraId="55FFF575" w14:textId="5C209B21" w:rsidR="002B2DDF" w:rsidRDefault="004965D8">
            <w:pPr>
              <w:autoSpaceDE w:val="0"/>
              <w:autoSpaceDN w:val="0"/>
              <w:adjustRightInd w:val="0"/>
              <w:spacing w:line="360" w:lineRule="exact"/>
              <w:jc w:val="left"/>
              <w:rPr>
                <w:rFonts w:eastAsia="仿宋_GB2312"/>
                <w:kern w:val="0"/>
                <w:szCs w:val="20"/>
                <w:lang w:val="zh-CN"/>
              </w:rPr>
            </w:pPr>
            <w:r>
              <w:rPr>
                <w:rFonts w:eastAsia="仿宋_GB2312" w:hint="eastAsia"/>
                <w:b/>
                <w:bCs/>
                <w:kern w:val="0"/>
                <w:sz w:val="28"/>
                <w:szCs w:val="20"/>
                <w:lang w:val="zh-CN"/>
              </w:rPr>
              <w:t>第二</w:t>
            </w:r>
            <w:r w:rsidR="005C279D">
              <w:rPr>
                <w:rFonts w:eastAsia="仿宋_GB2312" w:hint="eastAsia"/>
                <w:b/>
                <w:bCs/>
                <w:kern w:val="0"/>
                <w:sz w:val="28"/>
                <w:szCs w:val="20"/>
                <w:lang w:val="zh-CN"/>
              </w:rPr>
              <w:t>部分</w:t>
            </w:r>
            <w:r>
              <w:rPr>
                <w:rFonts w:eastAsia="仿宋_GB2312"/>
                <w:b/>
                <w:bCs/>
                <w:kern w:val="0"/>
                <w:sz w:val="28"/>
                <w:szCs w:val="20"/>
                <w:lang w:val="zh-CN"/>
              </w:rPr>
              <w:t xml:space="preserve">  </w:t>
            </w:r>
            <w:r w:rsidR="00065CC6">
              <w:rPr>
                <w:rFonts w:eastAsia="仿宋_GB2312" w:hint="eastAsia"/>
                <w:b/>
                <w:bCs/>
                <w:kern w:val="0"/>
                <w:sz w:val="28"/>
                <w:szCs w:val="20"/>
                <w:lang w:val="zh-CN"/>
              </w:rPr>
              <w:t>《</w:t>
            </w:r>
            <w:r w:rsidR="005C279D" w:rsidRPr="005C279D">
              <w:rPr>
                <w:rFonts w:eastAsia="仿宋_GB2312" w:hint="eastAsia"/>
                <w:b/>
                <w:bCs/>
                <w:kern w:val="0"/>
                <w:sz w:val="28"/>
                <w:szCs w:val="20"/>
                <w:lang w:val="zh-CN"/>
              </w:rPr>
              <w:t>乡村教师支持计划</w:t>
            </w:r>
            <w:r w:rsidR="00065CC6">
              <w:rPr>
                <w:rFonts w:eastAsia="仿宋_GB2312" w:hint="eastAsia"/>
                <w:b/>
                <w:bCs/>
                <w:kern w:val="0"/>
                <w:sz w:val="28"/>
                <w:szCs w:val="20"/>
                <w:lang w:val="zh-CN"/>
              </w:rPr>
              <w:t>》的背景和提出</w:t>
            </w:r>
          </w:p>
          <w:p w14:paraId="5778710E" w14:textId="221BA533" w:rsidR="002B2DDF" w:rsidRPr="00DE0348" w:rsidRDefault="004965D8">
            <w:pPr>
              <w:autoSpaceDE w:val="0"/>
              <w:autoSpaceDN w:val="0"/>
              <w:adjustRightInd w:val="0"/>
              <w:spacing w:line="360" w:lineRule="exact"/>
              <w:ind w:firstLineChars="200" w:firstLine="482"/>
              <w:jc w:val="left"/>
              <w:rPr>
                <w:rFonts w:ascii="仿宋" w:eastAsia="仿宋" w:hAnsi="仿宋"/>
                <w:kern w:val="0"/>
                <w:szCs w:val="20"/>
                <w:lang w:val="zh-CN"/>
              </w:rPr>
            </w:pPr>
            <w:r w:rsidRPr="00DE0348">
              <w:rPr>
                <w:rFonts w:ascii="仿宋" w:eastAsia="仿宋" w:hAnsi="仿宋" w:hint="eastAsia"/>
                <w:b/>
                <w:bCs/>
                <w:kern w:val="0"/>
                <w:sz w:val="24"/>
                <w:szCs w:val="20"/>
                <w:lang w:val="zh-CN"/>
              </w:rPr>
              <w:t>一、</w:t>
            </w:r>
            <w:r w:rsidR="00065CC6" w:rsidRPr="00DE0348">
              <w:rPr>
                <w:rFonts w:ascii="仿宋" w:eastAsia="仿宋" w:hAnsi="仿宋" w:hint="eastAsia"/>
                <w:b/>
                <w:bCs/>
                <w:kern w:val="0"/>
                <w:sz w:val="24"/>
                <w:szCs w:val="20"/>
                <w:lang w:val="zh-CN"/>
              </w:rPr>
              <w:t>起草背景</w:t>
            </w:r>
          </w:p>
          <w:p w14:paraId="5F3CBD96" w14:textId="77777777" w:rsidR="00065CC6" w:rsidRDefault="00065CC6">
            <w:pPr>
              <w:spacing w:line="400" w:lineRule="exact"/>
              <w:ind w:firstLine="573"/>
              <w:rPr>
                <w:rFonts w:ascii="仿宋" w:eastAsia="仿宋" w:hAnsi="仿宋"/>
                <w:sz w:val="24"/>
              </w:rPr>
            </w:pPr>
            <w:r w:rsidRPr="00065CC6">
              <w:rPr>
                <w:rFonts w:ascii="仿宋" w:eastAsia="仿宋" w:hAnsi="仿宋" w:hint="eastAsia"/>
                <w:sz w:val="24"/>
              </w:rPr>
              <w:t>习近平总书记2014年9月9日到北京师范大学视察，就教师队伍建设发表了重要讲话。</w:t>
            </w:r>
          </w:p>
          <w:p w14:paraId="429600F9" w14:textId="5617102F" w:rsidR="002B2DDF" w:rsidRDefault="00065CC6">
            <w:pPr>
              <w:spacing w:line="400" w:lineRule="exact"/>
              <w:ind w:firstLine="573"/>
              <w:rPr>
                <w:rFonts w:ascii="仿宋" w:eastAsia="仿宋" w:hAnsi="仿宋"/>
                <w:sz w:val="24"/>
              </w:rPr>
            </w:pPr>
            <w:r>
              <w:rPr>
                <w:rFonts w:ascii="仿宋" w:eastAsia="仿宋" w:hAnsi="仿宋" w:hint="eastAsia"/>
                <w:sz w:val="24"/>
              </w:rPr>
              <w:t>1</w:t>
            </w:r>
            <w:r>
              <w:rPr>
                <w:rFonts w:ascii="仿宋" w:eastAsia="仿宋" w:hAnsi="仿宋"/>
                <w:sz w:val="24"/>
              </w:rPr>
              <w:t>.</w:t>
            </w:r>
            <w:r w:rsidRPr="00065CC6">
              <w:rPr>
                <w:rFonts w:ascii="仿宋" w:eastAsia="仿宋" w:hAnsi="仿宋" w:hint="eastAsia"/>
                <w:sz w:val="24"/>
              </w:rPr>
              <w:t>总书记明确指出，“努力培养造就一大批一流教师，不断提高教师队伍整体素质，是当前和今后一段时间我国教育事业发展的紧迫任务。各级党委和政府要从战略高度来认识教师工作的极端重要性，把加强教师队伍建设作为基础工作来抓。”</w:t>
            </w:r>
          </w:p>
          <w:p w14:paraId="5B4961E1" w14:textId="4DD4B942" w:rsidR="00065CC6" w:rsidRDefault="00065CC6">
            <w:pPr>
              <w:spacing w:line="400" w:lineRule="exact"/>
              <w:ind w:firstLine="573"/>
              <w:rPr>
                <w:rFonts w:ascii="仿宋" w:eastAsia="仿宋" w:hAnsi="仿宋"/>
                <w:sz w:val="24"/>
              </w:rPr>
            </w:pPr>
            <w:r>
              <w:rPr>
                <w:rFonts w:ascii="仿宋" w:eastAsia="仿宋" w:hAnsi="仿宋" w:hint="eastAsia"/>
                <w:sz w:val="24"/>
              </w:rPr>
              <w:t>2</w:t>
            </w:r>
            <w:r>
              <w:rPr>
                <w:rFonts w:ascii="仿宋" w:eastAsia="仿宋" w:hAnsi="仿宋"/>
                <w:sz w:val="24"/>
              </w:rPr>
              <w:t>.</w:t>
            </w:r>
            <w:r w:rsidRPr="00065CC6">
              <w:rPr>
                <w:rFonts w:ascii="仿宋" w:eastAsia="仿宋" w:hAnsi="仿宋" w:hint="eastAsia"/>
                <w:sz w:val="24"/>
              </w:rPr>
              <w:t>总书记特别强调，“教育工作的薄弱环节和短板在农村、在边远的老少边穷岛。”，“要制定切实</w:t>
            </w:r>
            <w:r w:rsidRPr="00065CC6">
              <w:rPr>
                <w:rFonts w:ascii="仿宋" w:eastAsia="仿宋" w:hAnsi="仿宋" w:hint="eastAsia"/>
                <w:sz w:val="24"/>
              </w:rPr>
              <w:lastRenderedPageBreak/>
              <w:t>可行的政策措施，鼓励有志青年到农村、边远地区为国家教育事业建功立业。”</w:t>
            </w:r>
          </w:p>
          <w:p w14:paraId="74D3FF2D" w14:textId="4D82E56B" w:rsidR="00065CC6" w:rsidRDefault="00065CC6">
            <w:pPr>
              <w:spacing w:line="400" w:lineRule="exact"/>
              <w:ind w:firstLine="573"/>
              <w:rPr>
                <w:rFonts w:ascii="仿宋" w:eastAsia="仿宋" w:hAnsi="仿宋"/>
                <w:sz w:val="24"/>
              </w:rPr>
            </w:pPr>
            <w:r>
              <w:rPr>
                <w:rFonts w:ascii="仿宋" w:eastAsia="仿宋" w:hAnsi="仿宋" w:hint="eastAsia"/>
                <w:sz w:val="24"/>
              </w:rPr>
              <w:t>2</w:t>
            </w:r>
            <w:r>
              <w:rPr>
                <w:rFonts w:ascii="仿宋" w:eastAsia="仿宋" w:hAnsi="仿宋"/>
                <w:sz w:val="24"/>
              </w:rPr>
              <w:t>014</w:t>
            </w:r>
            <w:r w:rsidRPr="00065CC6">
              <w:rPr>
                <w:rFonts w:ascii="仿宋" w:eastAsia="仿宋" w:hAnsi="仿宋" w:hint="eastAsia"/>
                <w:sz w:val="24"/>
              </w:rPr>
              <w:t>年9月30日，时任副总理刘延东在《人民日报内参》上批示：实施教师工程很有必要。请贯彻落实总书记教师节讲话精神，系统谋划，提升教师培养培训质量，努力造就高素质专业化的优秀教师队伍。</w:t>
            </w:r>
          </w:p>
          <w:p w14:paraId="3EE080E2" w14:textId="3DD23847" w:rsidR="00065CC6" w:rsidRPr="00083093" w:rsidRDefault="00065CC6" w:rsidP="00065CC6">
            <w:pPr>
              <w:autoSpaceDE w:val="0"/>
              <w:autoSpaceDN w:val="0"/>
              <w:adjustRightInd w:val="0"/>
              <w:spacing w:line="360" w:lineRule="exact"/>
              <w:ind w:firstLineChars="200" w:firstLine="482"/>
              <w:jc w:val="left"/>
              <w:rPr>
                <w:rFonts w:ascii="仿宋" w:eastAsia="仿宋" w:hAnsi="仿宋"/>
                <w:kern w:val="0"/>
                <w:szCs w:val="20"/>
                <w:lang w:val="zh-CN"/>
              </w:rPr>
            </w:pPr>
            <w:r w:rsidRPr="00083093">
              <w:rPr>
                <w:rFonts w:ascii="仿宋" w:eastAsia="仿宋" w:hAnsi="仿宋" w:hint="eastAsia"/>
                <w:b/>
                <w:bCs/>
                <w:kern w:val="0"/>
                <w:sz w:val="24"/>
                <w:szCs w:val="20"/>
                <w:lang w:val="zh-CN"/>
              </w:rPr>
              <w:t>二、起草过程</w:t>
            </w:r>
          </w:p>
          <w:p w14:paraId="10651D17" w14:textId="6E7B9D5A" w:rsidR="00065CC6" w:rsidRDefault="00065CC6" w:rsidP="00065CC6">
            <w:pPr>
              <w:spacing w:line="400" w:lineRule="exact"/>
              <w:ind w:firstLine="573"/>
              <w:rPr>
                <w:rFonts w:ascii="仿宋" w:eastAsia="仿宋" w:hAnsi="仿宋"/>
                <w:sz w:val="24"/>
              </w:rPr>
            </w:pPr>
            <w:r w:rsidRPr="00065CC6">
              <w:rPr>
                <w:rFonts w:ascii="仿宋" w:eastAsia="仿宋" w:hAnsi="仿宋" w:hint="eastAsia"/>
                <w:b/>
                <w:bCs/>
                <w:sz w:val="24"/>
              </w:rPr>
              <w:t>注重凝聚各方智慧：</w:t>
            </w:r>
            <w:r w:rsidRPr="00065CC6">
              <w:rPr>
                <w:rFonts w:ascii="仿宋" w:eastAsia="仿宋" w:hAnsi="仿宋" w:hint="eastAsia"/>
                <w:sz w:val="24"/>
              </w:rPr>
              <w:t>30多人组成</w:t>
            </w:r>
            <w:r>
              <w:rPr>
                <w:rFonts w:ascii="仿宋" w:eastAsia="仿宋" w:hAnsi="仿宋" w:hint="eastAsia"/>
                <w:sz w:val="24"/>
              </w:rPr>
              <w:t>工作</w:t>
            </w:r>
            <w:r w:rsidRPr="00065CC6">
              <w:rPr>
                <w:rFonts w:ascii="仿宋" w:eastAsia="仿宋" w:hAnsi="仿宋" w:hint="eastAsia"/>
                <w:sz w:val="24"/>
              </w:rPr>
              <w:t>专班</w:t>
            </w:r>
            <w:r>
              <w:rPr>
                <w:rFonts w:ascii="仿宋" w:eastAsia="仿宋" w:hAnsi="仿宋" w:hint="eastAsia"/>
                <w:sz w:val="24"/>
              </w:rPr>
              <w:t>——历时9个月——修改数十次——征集</w:t>
            </w:r>
            <w:r w:rsidRPr="00065CC6">
              <w:rPr>
                <w:rFonts w:ascii="仿宋" w:eastAsia="仿宋" w:hAnsi="仿宋" w:hint="eastAsia"/>
                <w:sz w:val="24"/>
              </w:rPr>
              <w:t>相关部委、省级教育行政部门、师范院校及专家、校长、教师的意见</w:t>
            </w:r>
            <w:r>
              <w:rPr>
                <w:rFonts w:ascii="仿宋" w:eastAsia="仿宋" w:hAnsi="仿宋" w:hint="eastAsia"/>
                <w:sz w:val="24"/>
              </w:rPr>
              <w:t>——专门组织召开</w:t>
            </w:r>
            <w:r w:rsidRPr="00065CC6">
              <w:rPr>
                <w:rFonts w:ascii="仿宋" w:eastAsia="仿宋" w:hAnsi="仿宋" w:hint="eastAsia"/>
                <w:sz w:val="24"/>
              </w:rPr>
              <w:t>1次部党组会</w:t>
            </w:r>
            <w:r>
              <w:rPr>
                <w:rFonts w:ascii="仿宋" w:eastAsia="仿宋" w:hAnsi="仿宋" w:hint="eastAsia"/>
                <w:sz w:val="24"/>
              </w:rPr>
              <w:t>、</w:t>
            </w:r>
            <w:r w:rsidRPr="00065CC6">
              <w:rPr>
                <w:rFonts w:ascii="仿宋" w:eastAsia="仿宋" w:hAnsi="仿宋" w:hint="eastAsia"/>
                <w:sz w:val="24"/>
              </w:rPr>
              <w:t>3次部长专题办公会</w:t>
            </w:r>
            <w:r>
              <w:rPr>
                <w:rFonts w:ascii="仿宋" w:eastAsia="仿宋" w:hAnsi="仿宋" w:hint="eastAsia"/>
                <w:sz w:val="24"/>
              </w:rPr>
              <w:t>——</w:t>
            </w:r>
            <w:r w:rsidRPr="00065CC6">
              <w:rPr>
                <w:rFonts w:ascii="仿宋" w:eastAsia="仿宋" w:hAnsi="仿宋" w:hint="eastAsia"/>
                <w:sz w:val="24"/>
              </w:rPr>
              <w:t>第14次国家教育体制改革领导小组全体会议审议</w:t>
            </w:r>
            <w:r>
              <w:rPr>
                <w:rFonts w:ascii="仿宋" w:eastAsia="仿宋" w:hAnsi="仿宋" w:hint="eastAsia"/>
                <w:sz w:val="24"/>
              </w:rPr>
              <w:t>——提交</w:t>
            </w:r>
            <w:r w:rsidRPr="00065CC6">
              <w:rPr>
                <w:rFonts w:ascii="仿宋" w:eastAsia="仿宋" w:hAnsi="仿宋" w:hint="eastAsia"/>
                <w:sz w:val="24"/>
              </w:rPr>
              <w:t>第11次中央深改组会议审议</w:t>
            </w:r>
            <w:r>
              <w:rPr>
                <w:rFonts w:ascii="仿宋" w:eastAsia="仿宋" w:hAnsi="仿宋" w:hint="eastAsia"/>
                <w:sz w:val="24"/>
              </w:rPr>
              <w:t>。</w:t>
            </w:r>
          </w:p>
          <w:p w14:paraId="1750672E" w14:textId="34F318C1" w:rsidR="007B427D" w:rsidRPr="00083093" w:rsidRDefault="007B427D" w:rsidP="007B427D">
            <w:pPr>
              <w:spacing w:line="400" w:lineRule="exact"/>
              <w:ind w:firstLineChars="200" w:firstLine="482"/>
              <w:rPr>
                <w:rFonts w:ascii="仿宋" w:eastAsia="仿宋" w:hAnsi="仿宋"/>
                <w:b/>
                <w:bCs/>
                <w:kern w:val="0"/>
                <w:sz w:val="24"/>
                <w:szCs w:val="20"/>
                <w:lang w:val="zh-CN"/>
              </w:rPr>
            </w:pPr>
            <w:r w:rsidRPr="00083093">
              <w:rPr>
                <w:rFonts w:ascii="仿宋" w:eastAsia="仿宋" w:hAnsi="仿宋" w:hint="eastAsia"/>
                <w:b/>
                <w:bCs/>
                <w:kern w:val="0"/>
                <w:sz w:val="24"/>
                <w:szCs w:val="20"/>
                <w:lang w:val="zh-CN"/>
              </w:rPr>
              <w:t>三、起草原则</w:t>
            </w:r>
          </w:p>
          <w:p w14:paraId="16C18D54" w14:textId="77777777" w:rsidR="00762A77" w:rsidRPr="00762A77" w:rsidRDefault="007B427D" w:rsidP="007B427D">
            <w:pPr>
              <w:spacing w:line="400" w:lineRule="exact"/>
              <w:ind w:firstLineChars="200" w:firstLine="482"/>
              <w:rPr>
                <w:rFonts w:ascii="仿宋" w:eastAsia="仿宋" w:hAnsi="仿宋"/>
                <w:b/>
                <w:bCs/>
                <w:sz w:val="24"/>
              </w:rPr>
            </w:pPr>
            <w:r w:rsidRPr="00762A77">
              <w:rPr>
                <w:rFonts w:ascii="仿宋" w:eastAsia="仿宋" w:hAnsi="仿宋" w:hint="eastAsia"/>
                <w:b/>
                <w:bCs/>
                <w:sz w:val="24"/>
              </w:rPr>
              <w:t>1．把现有优质政策聚焦乡村</w:t>
            </w:r>
            <w:r w:rsidR="00762A77" w:rsidRPr="00762A77">
              <w:rPr>
                <w:rFonts w:ascii="仿宋" w:eastAsia="仿宋" w:hAnsi="仿宋" w:hint="eastAsia"/>
                <w:b/>
                <w:bCs/>
                <w:sz w:val="24"/>
              </w:rPr>
              <w:t>；</w:t>
            </w:r>
          </w:p>
          <w:p w14:paraId="6D096992" w14:textId="7B4B6729" w:rsidR="007B427D" w:rsidRDefault="00762A77" w:rsidP="007B427D">
            <w:pPr>
              <w:spacing w:line="400" w:lineRule="exact"/>
              <w:ind w:firstLineChars="200" w:firstLine="480"/>
              <w:rPr>
                <w:rFonts w:ascii="仿宋" w:eastAsia="仿宋" w:hAnsi="仿宋"/>
                <w:sz w:val="24"/>
              </w:rPr>
            </w:pPr>
            <w:r w:rsidRPr="00762A77">
              <w:rPr>
                <w:rFonts w:ascii="仿宋" w:eastAsia="仿宋" w:hAnsi="仿宋" w:hint="eastAsia"/>
                <w:sz w:val="24"/>
              </w:rPr>
              <w:t>加强沟通、艰苦协调、反复争取，努力争取相关部委更多支持。如扩大特岗计划实施规模范围，范围从国贫县扩大到省贫县，提高工资补助标准；鼓励和吸引城镇退休教师到乡村教师支教讲学，中央财政给予支持；改革乡村教师评审标准；建立乡村教师荣誉制度等。</w:t>
            </w:r>
          </w:p>
          <w:p w14:paraId="4C815AD3" w14:textId="77777777" w:rsidR="00762A77" w:rsidRPr="00762A77" w:rsidRDefault="007B427D" w:rsidP="0091194C">
            <w:pPr>
              <w:spacing w:line="400" w:lineRule="exact"/>
              <w:ind w:firstLineChars="200" w:firstLine="482"/>
              <w:rPr>
                <w:rFonts w:ascii="仿宋" w:eastAsia="仿宋" w:hAnsi="仿宋"/>
                <w:b/>
                <w:bCs/>
                <w:sz w:val="24"/>
              </w:rPr>
            </w:pPr>
            <w:r w:rsidRPr="00762A77">
              <w:rPr>
                <w:rFonts w:ascii="仿宋" w:eastAsia="仿宋" w:hAnsi="仿宋" w:hint="eastAsia"/>
                <w:b/>
                <w:bCs/>
                <w:sz w:val="24"/>
              </w:rPr>
              <w:t>2．向有关部委争取更多支持</w:t>
            </w:r>
            <w:r w:rsidR="00762A77" w:rsidRPr="00762A77">
              <w:rPr>
                <w:rFonts w:ascii="仿宋" w:eastAsia="仿宋" w:hAnsi="仿宋" w:hint="eastAsia"/>
                <w:b/>
                <w:bCs/>
                <w:sz w:val="24"/>
              </w:rPr>
              <w:t>；</w:t>
            </w:r>
          </w:p>
          <w:p w14:paraId="75AE132B" w14:textId="761FC4C1" w:rsidR="007B427D" w:rsidRDefault="00762A77" w:rsidP="0091194C">
            <w:pPr>
              <w:spacing w:line="400" w:lineRule="exact"/>
              <w:ind w:firstLineChars="200" w:firstLine="480"/>
              <w:rPr>
                <w:rFonts w:ascii="仿宋" w:eastAsia="仿宋" w:hAnsi="仿宋"/>
                <w:sz w:val="24"/>
              </w:rPr>
            </w:pPr>
            <w:r w:rsidRPr="00762A77">
              <w:rPr>
                <w:rFonts w:ascii="仿宋" w:eastAsia="仿宋" w:hAnsi="仿宋" w:hint="eastAsia"/>
                <w:sz w:val="24"/>
              </w:rPr>
              <w:t>加强沟通、艰苦协调、反复争取，努力争取相关部委更多支持。如扩大特岗计划实施规模范围，范围从国贫县扩大到省贫县，提高工资补助标准；鼓励和吸引城镇退休教师到乡村教师支教讲学，中央财政给予支持；改革乡村教师评审标准；建立乡村教师荣誉制度等</w:t>
            </w:r>
            <w:r>
              <w:rPr>
                <w:rFonts w:ascii="仿宋" w:eastAsia="仿宋" w:hAnsi="仿宋" w:hint="eastAsia"/>
                <w:sz w:val="24"/>
              </w:rPr>
              <w:t>。</w:t>
            </w:r>
          </w:p>
          <w:p w14:paraId="6F8F5A4F" w14:textId="77777777" w:rsidR="00762A77" w:rsidRPr="00762A77" w:rsidRDefault="007B427D" w:rsidP="0091194C">
            <w:pPr>
              <w:spacing w:line="400" w:lineRule="exact"/>
              <w:ind w:firstLineChars="200" w:firstLine="482"/>
              <w:rPr>
                <w:rFonts w:ascii="仿宋" w:eastAsia="仿宋" w:hAnsi="仿宋"/>
                <w:b/>
                <w:bCs/>
                <w:sz w:val="24"/>
              </w:rPr>
            </w:pPr>
            <w:r w:rsidRPr="00762A77">
              <w:rPr>
                <w:rFonts w:ascii="仿宋" w:eastAsia="仿宋" w:hAnsi="仿宋" w:hint="eastAsia"/>
                <w:b/>
                <w:bCs/>
                <w:sz w:val="24"/>
              </w:rPr>
              <w:t>3</w:t>
            </w:r>
            <w:r w:rsidR="00762A77" w:rsidRPr="00762A77">
              <w:rPr>
                <w:rFonts w:ascii="仿宋" w:eastAsia="仿宋" w:hAnsi="仿宋" w:hint="eastAsia"/>
                <w:b/>
                <w:bCs/>
                <w:sz w:val="24"/>
              </w:rPr>
              <w:t>．将地方成熟做法上升为国家政策；</w:t>
            </w:r>
          </w:p>
          <w:p w14:paraId="54398CC8" w14:textId="77777777" w:rsidR="00F30DE6" w:rsidRDefault="00762A77" w:rsidP="00F30DE6">
            <w:pPr>
              <w:spacing w:line="400" w:lineRule="exact"/>
              <w:ind w:firstLineChars="200" w:firstLine="480"/>
              <w:rPr>
                <w:rFonts w:ascii="仿宋" w:eastAsia="仿宋" w:hAnsi="仿宋"/>
                <w:sz w:val="24"/>
              </w:rPr>
            </w:pPr>
            <w:r w:rsidRPr="00762A77">
              <w:rPr>
                <w:rFonts w:ascii="仿宋" w:eastAsia="仿宋" w:hAnsi="仿宋" w:hint="eastAsia"/>
                <w:sz w:val="24"/>
              </w:rPr>
              <w:t>地方的成熟经验做法，是我们实现政策创新的源泉，是我们研制《计划》的基础。如湖北等地由省级政府统筹规划，统一选拔教师补充机制的经验；各地实行免费师范生教育方面的经验；职称（职务）评审改革试点经验等。</w:t>
            </w:r>
          </w:p>
          <w:p w14:paraId="65F0A544" w14:textId="001C2EBC" w:rsidR="00F30DE6" w:rsidRPr="00083093" w:rsidRDefault="00F30DE6" w:rsidP="00F30DE6">
            <w:pPr>
              <w:spacing w:line="400" w:lineRule="exact"/>
              <w:ind w:firstLineChars="200" w:firstLine="482"/>
              <w:rPr>
                <w:rFonts w:ascii="仿宋" w:eastAsia="仿宋" w:hAnsi="仿宋"/>
                <w:b/>
                <w:bCs/>
                <w:kern w:val="0"/>
                <w:sz w:val="24"/>
                <w:szCs w:val="20"/>
                <w:lang w:val="zh-CN"/>
              </w:rPr>
            </w:pPr>
            <w:r w:rsidRPr="00083093">
              <w:rPr>
                <w:rFonts w:ascii="仿宋" w:eastAsia="仿宋" w:hAnsi="仿宋" w:hint="eastAsia"/>
                <w:b/>
                <w:bCs/>
                <w:kern w:val="0"/>
                <w:sz w:val="24"/>
                <w:szCs w:val="20"/>
                <w:lang w:val="zh-CN"/>
              </w:rPr>
              <w:t>四、最终出台</w:t>
            </w:r>
          </w:p>
          <w:p w14:paraId="738FC601" w14:textId="06DA0545" w:rsidR="007B427D" w:rsidRDefault="00F30DE6" w:rsidP="0091194C">
            <w:pPr>
              <w:spacing w:line="400" w:lineRule="exact"/>
              <w:ind w:firstLineChars="200" w:firstLine="480"/>
              <w:rPr>
                <w:rFonts w:ascii="仿宋" w:eastAsia="仿宋" w:hAnsi="仿宋"/>
                <w:sz w:val="24"/>
              </w:rPr>
            </w:pPr>
            <w:r w:rsidRPr="00F30DE6">
              <w:rPr>
                <w:rFonts w:ascii="仿宋" w:eastAsia="仿宋" w:hAnsi="仿宋" w:hint="eastAsia"/>
                <w:sz w:val="24"/>
              </w:rPr>
              <w:t>2015年4月1日,习近平主持召开中央全面深化改革领导小组第十一次会议，审议通过</w:t>
            </w:r>
            <w:r>
              <w:rPr>
                <w:rFonts w:ascii="仿宋" w:eastAsia="仿宋" w:hAnsi="仿宋" w:hint="eastAsia"/>
                <w:sz w:val="24"/>
              </w:rPr>
              <w:t>了《乡村教师支持计划（2</w:t>
            </w:r>
            <w:r>
              <w:rPr>
                <w:rFonts w:ascii="仿宋" w:eastAsia="仿宋" w:hAnsi="仿宋"/>
                <w:sz w:val="24"/>
              </w:rPr>
              <w:t>015</w:t>
            </w:r>
            <w:r>
              <w:rPr>
                <w:rFonts w:ascii="仿宋" w:eastAsia="仿宋" w:hAnsi="仿宋" w:hint="eastAsia"/>
                <w:sz w:val="24"/>
              </w:rPr>
              <w:t>-</w:t>
            </w:r>
            <w:r>
              <w:rPr>
                <w:rFonts w:ascii="仿宋" w:eastAsia="仿宋" w:hAnsi="仿宋"/>
                <w:sz w:val="24"/>
              </w:rPr>
              <w:t>2020</w:t>
            </w:r>
            <w:r>
              <w:rPr>
                <w:rFonts w:ascii="仿宋" w:eastAsia="仿宋" w:hAnsi="仿宋" w:hint="eastAsia"/>
                <w:sz w:val="24"/>
              </w:rPr>
              <w:t>）》</w:t>
            </w:r>
            <w:r w:rsidRPr="00F30DE6">
              <w:rPr>
                <w:rFonts w:ascii="仿宋" w:eastAsia="仿宋" w:hAnsi="仿宋" w:hint="eastAsia"/>
                <w:sz w:val="24"/>
              </w:rPr>
              <w:t>。</w:t>
            </w:r>
          </w:p>
          <w:p w14:paraId="5F85B622" w14:textId="1C38BB7E" w:rsidR="008453FF" w:rsidRPr="00083093" w:rsidRDefault="00D52356" w:rsidP="00714325">
            <w:pPr>
              <w:autoSpaceDE w:val="0"/>
              <w:autoSpaceDN w:val="0"/>
              <w:adjustRightInd w:val="0"/>
              <w:spacing w:line="360" w:lineRule="exact"/>
              <w:ind w:firstLineChars="200" w:firstLine="482"/>
              <w:rPr>
                <w:rFonts w:ascii="仿宋" w:eastAsia="仿宋" w:hAnsi="仿宋"/>
                <w:b/>
                <w:bCs/>
                <w:sz w:val="24"/>
                <w:lang w:val="zh-CN"/>
              </w:rPr>
            </w:pPr>
            <w:r w:rsidRPr="00083093">
              <w:rPr>
                <w:rFonts w:ascii="仿宋" w:eastAsia="仿宋" w:hAnsi="仿宋" w:hint="eastAsia"/>
                <w:b/>
                <w:bCs/>
                <w:sz w:val="24"/>
                <w:lang w:val="zh-CN"/>
              </w:rPr>
              <w:t>五</w:t>
            </w:r>
            <w:r w:rsidR="00F2217B" w:rsidRPr="00083093">
              <w:rPr>
                <w:rFonts w:ascii="仿宋" w:eastAsia="仿宋" w:hAnsi="仿宋" w:hint="eastAsia"/>
                <w:b/>
                <w:bCs/>
                <w:sz w:val="24"/>
                <w:lang w:val="zh-CN"/>
              </w:rPr>
              <w:t>、</w:t>
            </w:r>
            <w:r w:rsidRPr="00083093">
              <w:rPr>
                <w:rFonts w:ascii="仿宋" w:eastAsia="仿宋" w:hAnsi="仿宋" w:hint="eastAsia"/>
                <w:b/>
                <w:bCs/>
                <w:sz w:val="24"/>
                <w:lang w:val="zh-CN"/>
              </w:rPr>
              <w:t>《计划》的重要意义</w:t>
            </w:r>
          </w:p>
          <w:p w14:paraId="29E3ABAC" w14:textId="60D4A091" w:rsidR="00D52356" w:rsidRDefault="00D52356" w:rsidP="00D52356">
            <w:pPr>
              <w:autoSpaceDE w:val="0"/>
              <w:autoSpaceDN w:val="0"/>
              <w:adjustRightInd w:val="0"/>
              <w:spacing w:line="360" w:lineRule="exact"/>
              <w:ind w:firstLine="480"/>
              <w:rPr>
                <w:rFonts w:eastAsia="仿宋_GB2312"/>
                <w:kern w:val="0"/>
                <w:sz w:val="24"/>
                <w:lang w:val="zh-CN"/>
              </w:rPr>
            </w:pPr>
            <w:r>
              <w:rPr>
                <w:rFonts w:eastAsia="仿宋_GB2312" w:hint="eastAsia"/>
                <w:kern w:val="0"/>
                <w:sz w:val="24"/>
                <w:lang w:val="zh-CN"/>
              </w:rPr>
              <w:t>实施这一《计划》：</w:t>
            </w:r>
            <w:r w:rsidRPr="00D52356">
              <w:rPr>
                <w:rFonts w:eastAsia="仿宋_GB2312" w:hint="eastAsia"/>
                <w:kern w:val="0"/>
                <w:sz w:val="24"/>
                <w:lang w:val="zh-CN"/>
              </w:rPr>
              <w:t>是让每个乡村孩子接受公平的有质量的教育、促进教育公平的</w:t>
            </w:r>
            <w:r w:rsidRPr="00557004">
              <w:rPr>
                <w:rFonts w:eastAsia="仿宋_GB2312" w:hint="eastAsia"/>
                <w:b/>
                <w:bCs/>
                <w:kern w:val="0"/>
                <w:sz w:val="24"/>
                <w:lang w:val="zh-CN"/>
              </w:rPr>
              <w:t>重要保障</w:t>
            </w:r>
            <w:r>
              <w:rPr>
                <w:rFonts w:eastAsia="仿宋_GB2312" w:hint="eastAsia"/>
                <w:kern w:val="0"/>
                <w:sz w:val="24"/>
                <w:lang w:val="zh-CN"/>
              </w:rPr>
              <w:t>；</w:t>
            </w:r>
          </w:p>
          <w:p w14:paraId="6E411942" w14:textId="67B7EF3A" w:rsidR="00F2217B" w:rsidRDefault="00D52356" w:rsidP="00D52356">
            <w:pPr>
              <w:autoSpaceDE w:val="0"/>
              <w:autoSpaceDN w:val="0"/>
              <w:adjustRightInd w:val="0"/>
              <w:spacing w:line="360" w:lineRule="exact"/>
              <w:rPr>
                <w:rFonts w:eastAsia="仿宋_GB2312"/>
                <w:kern w:val="0"/>
                <w:sz w:val="24"/>
                <w:lang w:val="zh-CN"/>
              </w:rPr>
            </w:pPr>
            <w:r w:rsidRPr="00D52356">
              <w:rPr>
                <w:rFonts w:eastAsia="仿宋_GB2312" w:hint="eastAsia"/>
                <w:kern w:val="0"/>
                <w:sz w:val="24"/>
                <w:lang w:val="zh-CN"/>
              </w:rPr>
              <w:t>是全面发展乡村教育、基本实现教育现代化的</w:t>
            </w:r>
            <w:r w:rsidRPr="00557004">
              <w:rPr>
                <w:rFonts w:eastAsia="仿宋_GB2312" w:hint="eastAsia"/>
                <w:b/>
                <w:bCs/>
                <w:kern w:val="0"/>
                <w:sz w:val="24"/>
                <w:lang w:val="zh-CN"/>
              </w:rPr>
              <w:t>重要任务</w:t>
            </w:r>
            <w:r>
              <w:rPr>
                <w:rFonts w:eastAsia="仿宋_GB2312" w:hint="eastAsia"/>
                <w:kern w:val="0"/>
                <w:sz w:val="24"/>
                <w:lang w:val="zh-CN"/>
              </w:rPr>
              <w:t>；</w:t>
            </w:r>
            <w:r w:rsidRPr="00D52356">
              <w:rPr>
                <w:rFonts w:eastAsia="仿宋_GB2312" w:hint="eastAsia"/>
                <w:kern w:val="0"/>
                <w:sz w:val="24"/>
                <w:lang w:val="zh-CN"/>
              </w:rPr>
              <w:t>是推进减贫脱困、全面建成小康社会的</w:t>
            </w:r>
            <w:r w:rsidRPr="00557004">
              <w:rPr>
                <w:rFonts w:eastAsia="仿宋_GB2312" w:hint="eastAsia"/>
                <w:b/>
                <w:bCs/>
                <w:kern w:val="0"/>
                <w:sz w:val="24"/>
                <w:lang w:val="zh-CN"/>
              </w:rPr>
              <w:t>重要举措</w:t>
            </w:r>
            <w:r w:rsidRPr="00D52356">
              <w:rPr>
                <w:rFonts w:eastAsia="仿宋_GB2312" w:hint="eastAsia"/>
                <w:kern w:val="0"/>
                <w:sz w:val="24"/>
                <w:lang w:val="zh-CN"/>
              </w:rPr>
              <w:t>。</w:t>
            </w:r>
          </w:p>
          <w:p w14:paraId="78B649B5" w14:textId="77777777" w:rsidR="00672C2B" w:rsidRPr="008453FF" w:rsidRDefault="00672C2B" w:rsidP="00D52356">
            <w:pPr>
              <w:autoSpaceDE w:val="0"/>
              <w:autoSpaceDN w:val="0"/>
              <w:adjustRightInd w:val="0"/>
              <w:spacing w:line="360" w:lineRule="exact"/>
              <w:rPr>
                <w:rFonts w:eastAsia="仿宋_GB2312"/>
                <w:kern w:val="0"/>
                <w:sz w:val="24"/>
                <w:lang w:val="zh-CN"/>
              </w:rPr>
            </w:pPr>
          </w:p>
          <w:p w14:paraId="56419203" w14:textId="4B09F945" w:rsidR="002B2DDF" w:rsidRDefault="004965D8">
            <w:pPr>
              <w:autoSpaceDE w:val="0"/>
              <w:autoSpaceDN w:val="0"/>
              <w:adjustRightInd w:val="0"/>
              <w:spacing w:line="360" w:lineRule="exact"/>
              <w:jc w:val="left"/>
              <w:rPr>
                <w:rFonts w:eastAsia="仿宋_GB2312"/>
                <w:kern w:val="0"/>
                <w:szCs w:val="20"/>
                <w:lang w:val="zh-CN"/>
              </w:rPr>
            </w:pPr>
            <w:r>
              <w:rPr>
                <w:rFonts w:eastAsia="仿宋_GB2312" w:hint="eastAsia"/>
                <w:b/>
                <w:bCs/>
                <w:kern w:val="0"/>
                <w:sz w:val="28"/>
                <w:szCs w:val="20"/>
                <w:lang w:val="zh-CN"/>
              </w:rPr>
              <w:t>第三</w:t>
            </w:r>
            <w:r w:rsidR="001D51CD">
              <w:rPr>
                <w:rFonts w:eastAsia="仿宋_GB2312" w:hint="eastAsia"/>
                <w:b/>
                <w:bCs/>
                <w:kern w:val="0"/>
                <w:sz w:val="28"/>
                <w:szCs w:val="20"/>
                <w:lang w:val="zh-CN"/>
              </w:rPr>
              <w:t>部分</w:t>
            </w:r>
            <w:r>
              <w:rPr>
                <w:rFonts w:eastAsia="仿宋_GB2312"/>
                <w:b/>
                <w:bCs/>
                <w:kern w:val="0"/>
                <w:sz w:val="28"/>
                <w:szCs w:val="20"/>
                <w:lang w:val="zh-CN"/>
              </w:rPr>
              <w:t xml:space="preserve">  </w:t>
            </w:r>
            <w:r w:rsidR="001D51CD">
              <w:rPr>
                <w:rFonts w:eastAsia="仿宋_GB2312" w:hint="eastAsia"/>
                <w:b/>
                <w:bCs/>
                <w:kern w:val="0"/>
                <w:sz w:val="28"/>
                <w:szCs w:val="20"/>
                <w:lang w:val="zh-CN"/>
              </w:rPr>
              <w:t>《计划》的目标和举措</w:t>
            </w:r>
          </w:p>
          <w:p w14:paraId="2C8B573B" w14:textId="132E794C" w:rsidR="002B2DDF" w:rsidRPr="00AE6C23" w:rsidRDefault="004965D8">
            <w:pPr>
              <w:autoSpaceDE w:val="0"/>
              <w:autoSpaceDN w:val="0"/>
              <w:adjustRightInd w:val="0"/>
              <w:spacing w:line="360" w:lineRule="exact"/>
              <w:ind w:firstLineChars="200" w:firstLine="482"/>
              <w:jc w:val="left"/>
              <w:rPr>
                <w:rFonts w:ascii="仿宋" w:eastAsia="仿宋" w:hAnsi="仿宋"/>
                <w:kern w:val="0"/>
                <w:szCs w:val="20"/>
                <w:lang w:val="zh-CN"/>
              </w:rPr>
            </w:pPr>
            <w:r w:rsidRPr="00AE6C23">
              <w:rPr>
                <w:rFonts w:ascii="仿宋" w:eastAsia="仿宋" w:hAnsi="仿宋" w:hint="eastAsia"/>
                <w:b/>
                <w:bCs/>
                <w:kern w:val="0"/>
                <w:sz w:val="24"/>
                <w:szCs w:val="20"/>
                <w:lang w:val="zh-CN"/>
              </w:rPr>
              <w:t>一、</w:t>
            </w:r>
            <w:r w:rsidR="0050247B" w:rsidRPr="00AE6C23">
              <w:rPr>
                <w:rFonts w:ascii="仿宋" w:eastAsia="仿宋" w:hAnsi="仿宋" w:hint="eastAsia"/>
                <w:b/>
                <w:bCs/>
                <w:kern w:val="0"/>
                <w:sz w:val="24"/>
                <w:szCs w:val="20"/>
                <w:lang w:val="zh-CN"/>
              </w:rPr>
              <w:t>主要</w:t>
            </w:r>
            <w:r w:rsidR="001D51CD" w:rsidRPr="00AE6C23">
              <w:rPr>
                <w:rFonts w:ascii="仿宋" w:eastAsia="仿宋" w:hAnsi="仿宋" w:hint="eastAsia"/>
                <w:b/>
                <w:bCs/>
                <w:kern w:val="0"/>
                <w:sz w:val="24"/>
                <w:szCs w:val="20"/>
                <w:lang w:val="zh-CN"/>
              </w:rPr>
              <w:t>目标</w:t>
            </w:r>
          </w:p>
          <w:p w14:paraId="4D564659" w14:textId="1C9269FF" w:rsidR="002B2DDF" w:rsidRDefault="00714325" w:rsidP="000722D0">
            <w:pPr>
              <w:spacing w:line="400" w:lineRule="exact"/>
              <w:ind w:firstLineChars="200" w:firstLine="480"/>
              <w:rPr>
                <w:rFonts w:ascii="仿宋" w:eastAsia="仿宋" w:hAnsi="仿宋"/>
                <w:sz w:val="24"/>
                <w:lang w:val="zh-CN"/>
              </w:rPr>
            </w:pPr>
            <w:r>
              <w:rPr>
                <w:rFonts w:ascii="仿宋" w:eastAsia="仿宋" w:hAnsi="仿宋"/>
                <w:sz w:val="24"/>
                <w:lang w:val="zh-CN"/>
              </w:rPr>
              <w:t>1.</w:t>
            </w:r>
            <w:r w:rsidR="001D51CD">
              <w:rPr>
                <w:rFonts w:ascii="仿宋" w:eastAsia="仿宋" w:hAnsi="仿宋" w:hint="eastAsia"/>
                <w:sz w:val="24"/>
                <w:lang w:val="zh-CN"/>
              </w:rPr>
              <w:t>到</w:t>
            </w:r>
            <w:r w:rsidR="00D16EB1" w:rsidRPr="00D16EB1">
              <w:rPr>
                <w:rFonts w:ascii="仿宋" w:eastAsia="仿宋" w:hAnsi="仿宋" w:hint="eastAsia"/>
                <w:sz w:val="24"/>
                <w:lang w:val="zh-CN"/>
              </w:rPr>
              <w:t>20</w:t>
            </w:r>
            <w:r w:rsidR="001D51CD">
              <w:rPr>
                <w:rFonts w:ascii="仿宋" w:eastAsia="仿宋" w:hAnsi="仿宋"/>
                <w:sz w:val="24"/>
                <w:lang w:val="zh-CN"/>
              </w:rPr>
              <w:t>17</w:t>
            </w:r>
            <w:r w:rsidR="00D16EB1" w:rsidRPr="00D16EB1">
              <w:rPr>
                <w:rFonts w:ascii="仿宋" w:eastAsia="仿宋" w:hAnsi="仿宋" w:hint="eastAsia"/>
                <w:sz w:val="24"/>
                <w:lang w:val="zh-CN"/>
              </w:rPr>
              <w:t>年</w:t>
            </w:r>
            <w:r w:rsidR="001D51CD">
              <w:rPr>
                <w:rFonts w:ascii="仿宋" w:eastAsia="仿宋" w:hAnsi="仿宋" w:hint="eastAsia"/>
                <w:sz w:val="24"/>
                <w:lang w:val="zh-CN"/>
              </w:rPr>
              <w:t>，</w:t>
            </w:r>
            <w:r w:rsidR="001D51CD" w:rsidRPr="001D51CD">
              <w:rPr>
                <w:rFonts w:ascii="仿宋" w:eastAsia="仿宋" w:hAnsi="仿宋" w:hint="eastAsia"/>
                <w:sz w:val="24"/>
                <w:lang w:val="zh-CN"/>
              </w:rPr>
              <w:t>力争使乡村学校优质教师来源得到多渠道扩充，乡村教师资源配置得到改善，教育教学能力水平稳步提升，各方面合理待遇依法得到较好保障，职业吸引力明显增强，逐步形成“</w:t>
            </w:r>
            <w:r w:rsidR="001D51CD" w:rsidRPr="001D51CD">
              <w:rPr>
                <w:rFonts w:ascii="仿宋" w:eastAsia="仿宋" w:hAnsi="仿宋" w:hint="eastAsia"/>
                <w:b/>
                <w:bCs/>
                <w:sz w:val="24"/>
                <w:lang w:val="zh-CN"/>
              </w:rPr>
              <w:t>下得去、留得住、教得好</w:t>
            </w:r>
            <w:r w:rsidR="001D51CD" w:rsidRPr="001D51CD">
              <w:rPr>
                <w:rFonts w:ascii="仿宋" w:eastAsia="仿宋" w:hAnsi="仿宋" w:hint="eastAsia"/>
                <w:sz w:val="24"/>
                <w:lang w:val="zh-CN"/>
              </w:rPr>
              <w:t>”的局面。</w:t>
            </w:r>
          </w:p>
          <w:p w14:paraId="53CB3FAA" w14:textId="61D8F506" w:rsidR="000722D0" w:rsidRDefault="00714325" w:rsidP="000722D0">
            <w:pPr>
              <w:spacing w:line="400" w:lineRule="exact"/>
              <w:ind w:firstLineChars="200" w:firstLine="480"/>
              <w:rPr>
                <w:rFonts w:ascii="仿宋" w:eastAsia="仿宋" w:hAnsi="仿宋"/>
                <w:sz w:val="24"/>
                <w:lang w:val="zh-CN"/>
              </w:rPr>
            </w:pPr>
            <w:r>
              <w:rPr>
                <w:rFonts w:ascii="仿宋" w:eastAsia="仿宋" w:hAnsi="仿宋"/>
                <w:sz w:val="24"/>
                <w:lang w:val="zh-CN"/>
              </w:rPr>
              <w:t>2.</w:t>
            </w:r>
            <w:r w:rsidR="001D51CD">
              <w:rPr>
                <w:rFonts w:ascii="仿宋" w:eastAsia="仿宋" w:hAnsi="仿宋" w:hint="eastAsia"/>
                <w:sz w:val="24"/>
                <w:lang w:val="zh-CN"/>
              </w:rPr>
              <w:t>到</w:t>
            </w:r>
            <w:r w:rsidR="000722D0" w:rsidRPr="000722D0">
              <w:rPr>
                <w:rFonts w:ascii="仿宋" w:eastAsia="仿宋" w:hAnsi="仿宋" w:hint="eastAsia"/>
                <w:sz w:val="24"/>
                <w:lang w:val="zh-CN"/>
              </w:rPr>
              <w:t>20</w:t>
            </w:r>
            <w:r w:rsidR="001D51CD">
              <w:rPr>
                <w:rFonts w:ascii="仿宋" w:eastAsia="仿宋" w:hAnsi="仿宋"/>
                <w:sz w:val="24"/>
                <w:lang w:val="zh-CN"/>
              </w:rPr>
              <w:t>50</w:t>
            </w:r>
            <w:r w:rsidR="000722D0" w:rsidRPr="000722D0">
              <w:rPr>
                <w:rFonts w:ascii="仿宋" w:eastAsia="仿宋" w:hAnsi="仿宋" w:hint="eastAsia"/>
                <w:sz w:val="24"/>
                <w:lang w:val="zh-CN"/>
              </w:rPr>
              <w:t>年</w:t>
            </w:r>
            <w:r w:rsidR="001D51CD">
              <w:rPr>
                <w:rFonts w:ascii="仿宋" w:eastAsia="仿宋" w:hAnsi="仿宋" w:hint="eastAsia"/>
                <w:sz w:val="24"/>
                <w:lang w:val="zh-CN"/>
              </w:rPr>
              <w:t>，</w:t>
            </w:r>
            <w:r w:rsidR="001D51CD" w:rsidRPr="001D51CD">
              <w:rPr>
                <w:rFonts w:ascii="仿宋" w:eastAsia="仿宋" w:hAnsi="仿宋" w:hint="eastAsia"/>
                <w:sz w:val="24"/>
                <w:lang w:val="zh-CN"/>
              </w:rPr>
              <w:t>努力造就一支素质优良、甘于奉献、扎根乡村的教师队伍。</w:t>
            </w:r>
          </w:p>
          <w:p w14:paraId="4C1DBBA5" w14:textId="3C97CEE8" w:rsidR="000722D0" w:rsidRPr="000722D0" w:rsidRDefault="000722D0" w:rsidP="000722D0">
            <w:pPr>
              <w:spacing w:line="400" w:lineRule="exact"/>
              <w:ind w:firstLineChars="200" w:firstLine="482"/>
              <w:rPr>
                <w:rFonts w:ascii="仿宋" w:eastAsia="仿宋" w:hAnsi="仿宋"/>
                <w:b/>
                <w:bCs/>
                <w:sz w:val="24"/>
                <w:lang w:val="zh-CN"/>
              </w:rPr>
            </w:pPr>
            <w:r w:rsidRPr="000722D0">
              <w:rPr>
                <w:rFonts w:ascii="仿宋" w:eastAsia="仿宋" w:hAnsi="仿宋" w:hint="eastAsia"/>
                <w:b/>
                <w:bCs/>
                <w:sz w:val="24"/>
                <w:lang w:val="zh-CN"/>
              </w:rPr>
              <w:t>二、</w:t>
            </w:r>
            <w:r w:rsidR="001D51CD">
              <w:rPr>
                <w:rFonts w:ascii="仿宋" w:eastAsia="仿宋" w:hAnsi="仿宋" w:hint="eastAsia"/>
                <w:b/>
                <w:bCs/>
                <w:sz w:val="24"/>
                <w:lang w:val="zh-CN"/>
              </w:rPr>
              <w:t>具体举措</w:t>
            </w:r>
          </w:p>
          <w:p w14:paraId="310DBB8D" w14:textId="0E3512CA" w:rsidR="000722D0" w:rsidRPr="00794259" w:rsidRDefault="00553D74" w:rsidP="000722D0">
            <w:pPr>
              <w:spacing w:line="400" w:lineRule="exact"/>
              <w:ind w:firstLineChars="200" w:firstLine="482"/>
              <w:rPr>
                <w:rFonts w:ascii="仿宋" w:eastAsia="仿宋" w:hAnsi="仿宋"/>
                <w:b/>
                <w:bCs/>
                <w:sz w:val="24"/>
                <w:lang w:val="zh-CN"/>
              </w:rPr>
            </w:pPr>
            <w:r w:rsidRPr="00794259">
              <w:rPr>
                <w:rFonts w:ascii="仿宋" w:eastAsia="仿宋" w:hAnsi="仿宋" w:hint="eastAsia"/>
                <w:b/>
                <w:bCs/>
                <w:sz w:val="24"/>
                <w:lang w:val="zh-CN"/>
              </w:rPr>
              <w:t>1</w:t>
            </w:r>
            <w:r w:rsidRPr="00794259">
              <w:rPr>
                <w:rFonts w:ascii="仿宋" w:eastAsia="仿宋" w:hAnsi="仿宋"/>
                <w:b/>
                <w:bCs/>
                <w:sz w:val="24"/>
                <w:lang w:val="zh-CN"/>
              </w:rPr>
              <w:t>.</w:t>
            </w:r>
            <w:r w:rsidRPr="00794259">
              <w:rPr>
                <w:rFonts w:ascii="仿宋" w:eastAsia="仿宋" w:hAnsi="仿宋" w:hint="eastAsia"/>
                <w:b/>
                <w:bCs/>
                <w:sz w:val="24"/>
                <w:lang w:val="zh-CN"/>
              </w:rPr>
              <w:t>举措一：全面提高乡村教师思想政治素质和师德水平</w:t>
            </w:r>
          </w:p>
          <w:p w14:paraId="47DA85C7" w14:textId="76A246F5" w:rsidR="00467D2E" w:rsidRDefault="00467D2E"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lastRenderedPageBreak/>
              <w:t>（1）</w:t>
            </w:r>
            <w:r w:rsidR="00553D74" w:rsidRPr="00553D74">
              <w:rPr>
                <w:rFonts w:ascii="仿宋" w:eastAsia="仿宋" w:hAnsi="仿宋" w:hint="eastAsia"/>
                <w:sz w:val="24"/>
                <w:lang w:val="zh-CN"/>
              </w:rPr>
              <w:t>进一步建立健全乡村教师政治理论学习制度，增强思想政治工作的针对性和实效性。</w:t>
            </w:r>
          </w:p>
          <w:p w14:paraId="63C96A15" w14:textId="5B7AE6A7" w:rsidR="00553D74" w:rsidRDefault="00467D2E"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（2）</w:t>
            </w:r>
            <w:r w:rsidRPr="00467D2E">
              <w:rPr>
                <w:rFonts w:ascii="仿宋" w:eastAsia="仿宋" w:hAnsi="仿宋" w:hint="eastAsia"/>
                <w:sz w:val="24"/>
                <w:lang w:val="zh-CN"/>
              </w:rPr>
              <w:t>切实加强乡村教师队伍党建工作，适度加大发展党员力度。</w:t>
            </w:r>
          </w:p>
          <w:p w14:paraId="7C9367F9" w14:textId="3E08C45A" w:rsidR="00467D2E" w:rsidRDefault="00467D2E" w:rsidP="00467D2E">
            <w:pPr>
              <w:spacing w:line="400" w:lineRule="exact"/>
              <w:ind w:firstLineChars="200" w:firstLine="480"/>
              <w:rPr>
                <w:rFonts w:ascii="仿宋" w:eastAsia="仿宋" w:hAnsi="仿宋"/>
                <w:sz w:val="24"/>
                <w:lang w:val="zh-CN"/>
              </w:rPr>
            </w:pPr>
            <w:r>
              <w:rPr>
                <w:rFonts w:ascii="仿宋" w:eastAsia="仿宋" w:hAnsi="仿宋" w:hint="eastAsia"/>
                <w:sz w:val="24"/>
                <w:lang w:val="zh-CN"/>
              </w:rPr>
              <w:t>（3）</w:t>
            </w:r>
            <w:r w:rsidRPr="00467D2E">
              <w:rPr>
                <w:rFonts w:ascii="仿宋" w:eastAsia="仿宋" w:hAnsi="仿宋" w:hint="eastAsia"/>
                <w:sz w:val="24"/>
                <w:lang w:val="zh-CN"/>
              </w:rPr>
              <w:t>开展多种形式的师德教育，把教师职业理想、职业道德、法治教育、心理健康教育等融入职前培养、准入、职后培训和管理的全过程。</w:t>
            </w:r>
          </w:p>
          <w:p w14:paraId="381EEFA9" w14:textId="71618523" w:rsidR="00467D2E" w:rsidRDefault="00467D2E"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（4）</w:t>
            </w:r>
            <w:r w:rsidRPr="00467D2E">
              <w:rPr>
                <w:rFonts w:ascii="仿宋" w:eastAsia="仿宋" w:hAnsi="仿宋" w:hint="eastAsia"/>
                <w:sz w:val="24"/>
                <w:lang w:val="zh-CN"/>
              </w:rPr>
              <w:t>落实教育、宣传、考核、监督与奖惩相结合的师德建设长效机制。</w:t>
            </w:r>
          </w:p>
          <w:p w14:paraId="453D84C1" w14:textId="251E930C" w:rsidR="00467D2E" w:rsidRPr="00794259" w:rsidRDefault="00467D2E" w:rsidP="000722D0">
            <w:pPr>
              <w:spacing w:line="400" w:lineRule="exact"/>
              <w:ind w:firstLineChars="200" w:firstLine="482"/>
              <w:rPr>
                <w:rFonts w:ascii="仿宋" w:eastAsia="仿宋" w:hAnsi="仿宋"/>
                <w:b/>
                <w:bCs/>
                <w:sz w:val="24"/>
                <w:lang w:val="zh-CN"/>
              </w:rPr>
            </w:pPr>
            <w:r w:rsidRPr="00794259">
              <w:rPr>
                <w:rFonts w:ascii="仿宋" w:eastAsia="仿宋" w:hAnsi="仿宋" w:hint="eastAsia"/>
                <w:b/>
                <w:bCs/>
                <w:sz w:val="24"/>
                <w:lang w:val="zh-CN"/>
              </w:rPr>
              <w:t>2</w:t>
            </w:r>
            <w:r w:rsidRPr="00794259">
              <w:rPr>
                <w:rFonts w:ascii="仿宋" w:eastAsia="仿宋" w:hAnsi="仿宋"/>
                <w:b/>
                <w:bCs/>
                <w:sz w:val="24"/>
                <w:lang w:val="zh-CN"/>
              </w:rPr>
              <w:t>.</w:t>
            </w:r>
            <w:r w:rsidRPr="00794259">
              <w:rPr>
                <w:rFonts w:ascii="仿宋" w:eastAsia="仿宋" w:hAnsi="仿宋" w:hint="eastAsia"/>
                <w:b/>
                <w:bCs/>
                <w:sz w:val="24"/>
                <w:lang w:val="zh-CN"/>
              </w:rPr>
              <w:t>举措二：拓展乡村教师补充渠道</w:t>
            </w:r>
          </w:p>
          <w:p w14:paraId="5390E806" w14:textId="4102B6DD" w:rsidR="00467D2E" w:rsidRDefault="00467D2E"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（1）</w:t>
            </w:r>
            <w:r w:rsidRPr="00467D2E">
              <w:rPr>
                <w:rFonts w:ascii="仿宋" w:eastAsia="仿宋" w:hAnsi="仿宋" w:hint="eastAsia"/>
                <w:sz w:val="24"/>
                <w:lang w:val="zh-CN"/>
              </w:rPr>
              <w:t>鼓励省级政府建立统筹规划、统一选拔的乡村教师补充机制。</w:t>
            </w:r>
          </w:p>
          <w:p w14:paraId="0050F870" w14:textId="7DEBC697" w:rsidR="00467D2E" w:rsidRDefault="00467D2E"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（2）</w:t>
            </w:r>
            <w:r w:rsidRPr="00467D2E">
              <w:rPr>
                <w:rFonts w:ascii="仿宋" w:eastAsia="仿宋" w:hAnsi="仿宋" w:hint="eastAsia"/>
                <w:sz w:val="24"/>
                <w:lang w:val="zh-CN"/>
              </w:rPr>
              <w:t>扩大农村教师“特岗计划”实施规模，重点支持中西部老少边穷岛等贫困地区补充乡村教师，适时提高特岗教师工资性补助标准。</w:t>
            </w:r>
          </w:p>
          <w:p w14:paraId="60252A19" w14:textId="49481257" w:rsidR="00467D2E" w:rsidRDefault="00467D2E"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（3）</w:t>
            </w:r>
            <w:r w:rsidRPr="00467D2E">
              <w:rPr>
                <w:rFonts w:ascii="仿宋" w:eastAsia="仿宋" w:hAnsi="仿宋" w:hint="eastAsia"/>
                <w:sz w:val="24"/>
                <w:lang w:val="zh-CN"/>
              </w:rPr>
              <w:t>鼓励地方政府和师范院校根据当地乡村教育实际需求加强本土化培养，采取多种方式定向培养“一专多能”的乡村教师。高等学校毕业生取得教师资格并到乡村学校任教一定期限，按有关规定享受学费补偿和国家助学贷款代偿政策。</w:t>
            </w:r>
          </w:p>
          <w:p w14:paraId="6A9A4E09" w14:textId="129CC3C6" w:rsidR="00467D2E" w:rsidRDefault="00467D2E"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（4）</w:t>
            </w:r>
            <w:r w:rsidRPr="00467D2E">
              <w:rPr>
                <w:rFonts w:ascii="仿宋" w:eastAsia="仿宋" w:hAnsi="仿宋" w:hint="eastAsia"/>
                <w:sz w:val="24"/>
                <w:lang w:val="zh-CN"/>
              </w:rPr>
              <w:t>鼓励城镇退休的特级教师、高级教师到乡村学校支教讲学。</w:t>
            </w:r>
          </w:p>
          <w:p w14:paraId="230F2F84" w14:textId="6947565F" w:rsidR="00377D4F" w:rsidRPr="00794259" w:rsidRDefault="00377D4F" w:rsidP="000722D0">
            <w:pPr>
              <w:spacing w:line="400" w:lineRule="exact"/>
              <w:ind w:firstLineChars="200" w:firstLine="482"/>
              <w:rPr>
                <w:rFonts w:ascii="仿宋" w:eastAsia="仿宋" w:hAnsi="仿宋"/>
                <w:b/>
                <w:bCs/>
                <w:sz w:val="24"/>
                <w:lang w:val="zh-CN"/>
              </w:rPr>
            </w:pPr>
            <w:r w:rsidRPr="00794259">
              <w:rPr>
                <w:rFonts w:ascii="仿宋" w:eastAsia="仿宋" w:hAnsi="仿宋" w:hint="eastAsia"/>
                <w:b/>
                <w:bCs/>
                <w:sz w:val="24"/>
                <w:lang w:val="zh-CN"/>
              </w:rPr>
              <w:t>3</w:t>
            </w:r>
            <w:r w:rsidRPr="00794259">
              <w:rPr>
                <w:rFonts w:ascii="仿宋" w:eastAsia="仿宋" w:hAnsi="仿宋"/>
                <w:b/>
                <w:bCs/>
                <w:sz w:val="24"/>
                <w:lang w:val="zh-CN"/>
              </w:rPr>
              <w:t>.</w:t>
            </w:r>
            <w:r w:rsidR="00E139FA" w:rsidRPr="00794259">
              <w:rPr>
                <w:rFonts w:ascii="仿宋" w:eastAsia="仿宋" w:hAnsi="仿宋" w:hint="eastAsia"/>
                <w:b/>
                <w:bCs/>
                <w:sz w:val="24"/>
                <w:lang w:val="zh-CN"/>
              </w:rPr>
              <w:t>举措三：</w:t>
            </w:r>
            <w:r w:rsidRPr="00794259">
              <w:rPr>
                <w:rFonts w:ascii="仿宋" w:eastAsia="仿宋" w:hAnsi="仿宋" w:hint="eastAsia"/>
                <w:b/>
                <w:bCs/>
                <w:sz w:val="24"/>
                <w:lang w:val="zh-CN"/>
              </w:rPr>
              <w:t>提高乡村教师生活待遇</w:t>
            </w:r>
          </w:p>
          <w:p w14:paraId="149576A3" w14:textId="6D80C47A" w:rsidR="00377D4F" w:rsidRDefault="00377D4F"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（1）</w:t>
            </w:r>
            <w:r w:rsidRPr="00377D4F">
              <w:rPr>
                <w:rFonts w:ascii="仿宋" w:eastAsia="仿宋" w:hAnsi="仿宋" w:hint="eastAsia"/>
                <w:sz w:val="24"/>
                <w:lang w:val="zh-CN"/>
              </w:rPr>
              <w:t>全面落实集中连片特困地区乡村教师生活补助政策。</w:t>
            </w:r>
          </w:p>
          <w:p w14:paraId="621A8345" w14:textId="24274FA1" w:rsidR="00377D4F" w:rsidRDefault="00377D4F"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（2）</w:t>
            </w:r>
            <w:r w:rsidRPr="00377D4F">
              <w:rPr>
                <w:rFonts w:ascii="仿宋" w:eastAsia="仿宋" w:hAnsi="仿宋" w:hint="eastAsia"/>
                <w:sz w:val="24"/>
                <w:lang w:val="zh-CN"/>
              </w:rPr>
              <w:t>依法依规落实乡村教师工资待遇政策，依法为教师缴纳住房公积金和各项社会保险费。</w:t>
            </w:r>
          </w:p>
          <w:p w14:paraId="2A2295F8" w14:textId="653FC172" w:rsidR="00377D4F" w:rsidRDefault="00377D4F"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（3）</w:t>
            </w:r>
            <w:r w:rsidRPr="00377D4F">
              <w:rPr>
                <w:rFonts w:ascii="仿宋" w:eastAsia="仿宋" w:hAnsi="仿宋" w:hint="eastAsia"/>
                <w:sz w:val="24"/>
                <w:lang w:val="zh-CN"/>
              </w:rPr>
              <w:t>做好乡村教师重大疾病救助工作。</w:t>
            </w:r>
          </w:p>
          <w:p w14:paraId="2A999A74" w14:textId="70C96462" w:rsidR="00377D4F" w:rsidRDefault="00377D4F"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（4）</w:t>
            </w:r>
            <w:r w:rsidRPr="00377D4F">
              <w:rPr>
                <w:rFonts w:ascii="仿宋" w:eastAsia="仿宋" w:hAnsi="仿宋" w:hint="eastAsia"/>
                <w:sz w:val="24"/>
                <w:lang w:val="zh-CN"/>
              </w:rPr>
              <w:t>加快实施边远艰苦地区乡村学校教师周转宿舍建设。各地要按规定将符合条件的乡村教师住房纳入当地住房保障范围，统筹予以解决。</w:t>
            </w:r>
          </w:p>
          <w:p w14:paraId="791CF6B0" w14:textId="74873C0C" w:rsidR="00E139FA" w:rsidRPr="00794259" w:rsidRDefault="00E139FA" w:rsidP="000722D0">
            <w:pPr>
              <w:spacing w:line="400" w:lineRule="exact"/>
              <w:ind w:firstLineChars="200" w:firstLine="482"/>
              <w:rPr>
                <w:rFonts w:ascii="仿宋" w:eastAsia="仿宋" w:hAnsi="仿宋"/>
                <w:b/>
                <w:bCs/>
                <w:sz w:val="24"/>
                <w:lang w:val="zh-CN"/>
              </w:rPr>
            </w:pPr>
            <w:r w:rsidRPr="00794259">
              <w:rPr>
                <w:rFonts w:ascii="仿宋" w:eastAsia="仿宋" w:hAnsi="仿宋" w:hint="eastAsia"/>
                <w:b/>
                <w:bCs/>
                <w:sz w:val="24"/>
                <w:lang w:val="zh-CN"/>
              </w:rPr>
              <w:t>4</w:t>
            </w:r>
            <w:r w:rsidRPr="00794259">
              <w:rPr>
                <w:rFonts w:ascii="仿宋" w:eastAsia="仿宋" w:hAnsi="仿宋"/>
                <w:b/>
                <w:bCs/>
                <w:sz w:val="24"/>
                <w:lang w:val="zh-CN"/>
              </w:rPr>
              <w:t>.</w:t>
            </w:r>
            <w:r w:rsidRPr="00794259">
              <w:rPr>
                <w:rFonts w:ascii="仿宋" w:eastAsia="仿宋" w:hAnsi="仿宋" w:hint="eastAsia"/>
                <w:b/>
                <w:bCs/>
                <w:sz w:val="24"/>
                <w:lang w:val="zh-CN"/>
              </w:rPr>
              <w:t>举措四：统一城乡教职工编制标准</w:t>
            </w:r>
          </w:p>
          <w:p w14:paraId="0317962B" w14:textId="182A975C" w:rsidR="00E139FA" w:rsidRDefault="00E139FA"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（1）</w:t>
            </w:r>
            <w:r w:rsidRPr="00E139FA">
              <w:rPr>
                <w:rFonts w:ascii="仿宋" w:eastAsia="仿宋" w:hAnsi="仿宋" w:hint="eastAsia"/>
                <w:sz w:val="24"/>
                <w:lang w:val="zh-CN"/>
              </w:rPr>
              <w:t>乡村中小学教职工编制按照城市标准统一核定，其中村小学、教学点编制按照生师比和班师比相结合的方式核定。通过调剂编制、加强人员配备等方式进一步向人口稀少的教学点、村小学倾斜，重点解决教师全覆盖问题，确保乡村学校开足开齐国家规定课程。</w:t>
            </w:r>
          </w:p>
          <w:p w14:paraId="34FD59FF" w14:textId="617C56FB" w:rsidR="00E139FA" w:rsidRDefault="00E139FA"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（2）</w:t>
            </w:r>
            <w:r w:rsidRPr="00E139FA">
              <w:rPr>
                <w:rFonts w:ascii="仿宋" w:eastAsia="仿宋" w:hAnsi="仿宋" w:hint="eastAsia"/>
                <w:sz w:val="24"/>
                <w:lang w:val="zh-CN"/>
              </w:rPr>
              <w:t>严禁在有合格教师来源的情况下“有编不补”、长期使用临聘人员，严禁任何部门和单位以任何理由任何形式占用或变相占用乡村中小学教职工编制。</w:t>
            </w:r>
          </w:p>
          <w:p w14:paraId="7A21C61A" w14:textId="2DFEAFA4" w:rsidR="00E139FA" w:rsidRPr="00794259" w:rsidRDefault="00E139FA" w:rsidP="000722D0">
            <w:pPr>
              <w:spacing w:line="400" w:lineRule="exact"/>
              <w:ind w:firstLineChars="200" w:firstLine="482"/>
              <w:rPr>
                <w:rFonts w:ascii="仿宋" w:eastAsia="仿宋" w:hAnsi="仿宋"/>
                <w:b/>
                <w:bCs/>
                <w:sz w:val="24"/>
                <w:lang w:val="zh-CN"/>
              </w:rPr>
            </w:pPr>
            <w:r w:rsidRPr="00794259">
              <w:rPr>
                <w:rFonts w:ascii="仿宋" w:eastAsia="仿宋" w:hAnsi="仿宋" w:hint="eastAsia"/>
                <w:b/>
                <w:bCs/>
                <w:sz w:val="24"/>
                <w:lang w:val="zh-CN"/>
              </w:rPr>
              <w:t>5</w:t>
            </w:r>
            <w:r w:rsidRPr="00794259">
              <w:rPr>
                <w:rFonts w:ascii="仿宋" w:eastAsia="仿宋" w:hAnsi="仿宋"/>
                <w:b/>
                <w:bCs/>
                <w:sz w:val="24"/>
                <w:lang w:val="zh-CN"/>
              </w:rPr>
              <w:t>.</w:t>
            </w:r>
            <w:r w:rsidRPr="00794259">
              <w:rPr>
                <w:rFonts w:ascii="仿宋" w:eastAsia="仿宋" w:hAnsi="仿宋" w:hint="eastAsia"/>
                <w:b/>
                <w:bCs/>
                <w:sz w:val="24"/>
                <w:lang w:val="zh-CN"/>
              </w:rPr>
              <w:t>举措五：职称（职务）评聘向乡村学校倾斜</w:t>
            </w:r>
          </w:p>
          <w:p w14:paraId="1EA4FB66" w14:textId="4E1AFB23" w:rsidR="00E139FA" w:rsidRDefault="00E139FA"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（1）</w:t>
            </w:r>
            <w:r w:rsidRPr="00E139FA">
              <w:rPr>
                <w:rFonts w:ascii="仿宋" w:eastAsia="仿宋" w:hAnsi="仿宋" w:hint="eastAsia"/>
                <w:sz w:val="24"/>
                <w:lang w:val="zh-CN"/>
              </w:rPr>
              <w:t>健全向乡村教师倾斜政策，研究完善针对乡村教师的职称（职务）评聘条件和程序办法。</w:t>
            </w:r>
          </w:p>
          <w:p w14:paraId="7C21532A" w14:textId="5DDAAED0" w:rsidR="00E139FA" w:rsidRDefault="00E139FA"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（2）</w:t>
            </w:r>
            <w:r w:rsidRPr="00E139FA">
              <w:rPr>
                <w:rFonts w:ascii="仿宋" w:eastAsia="仿宋" w:hAnsi="仿宋" w:hint="eastAsia"/>
                <w:sz w:val="24"/>
                <w:lang w:val="zh-CN"/>
              </w:rPr>
              <w:t>增加乡村学校中高级岗位数量，实现县域内城乡学校教师岗位结构比例总体平衡。</w:t>
            </w:r>
          </w:p>
          <w:p w14:paraId="297140A6" w14:textId="4C11404E" w:rsidR="00E139FA" w:rsidRDefault="00E139FA"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（3）</w:t>
            </w:r>
            <w:r w:rsidRPr="00E139FA">
              <w:rPr>
                <w:rFonts w:ascii="仿宋" w:eastAsia="仿宋" w:hAnsi="仿宋" w:hint="eastAsia"/>
                <w:sz w:val="24"/>
                <w:lang w:val="zh-CN"/>
              </w:rPr>
              <w:t>改进乡村教师评审标准，不作外语成绩（除外语教师外）、发表论文的刚性要求。</w:t>
            </w:r>
          </w:p>
          <w:p w14:paraId="4CDCC1B5" w14:textId="4B0A3AD3" w:rsidR="00704C99" w:rsidRPr="00794259" w:rsidRDefault="00704C99" w:rsidP="000722D0">
            <w:pPr>
              <w:spacing w:line="400" w:lineRule="exact"/>
              <w:ind w:firstLineChars="200" w:firstLine="482"/>
              <w:rPr>
                <w:rFonts w:ascii="仿宋" w:eastAsia="仿宋" w:hAnsi="仿宋"/>
                <w:b/>
                <w:bCs/>
                <w:sz w:val="24"/>
                <w:lang w:val="zh-CN"/>
              </w:rPr>
            </w:pPr>
            <w:r w:rsidRPr="00794259">
              <w:rPr>
                <w:rFonts w:ascii="仿宋" w:eastAsia="仿宋" w:hAnsi="仿宋" w:hint="eastAsia"/>
                <w:b/>
                <w:bCs/>
                <w:sz w:val="24"/>
                <w:lang w:val="zh-CN"/>
              </w:rPr>
              <w:t>6</w:t>
            </w:r>
            <w:r w:rsidRPr="00794259">
              <w:rPr>
                <w:rFonts w:ascii="仿宋" w:eastAsia="仿宋" w:hAnsi="仿宋"/>
                <w:b/>
                <w:bCs/>
                <w:sz w:val="24"/>
                <w:lang w:val="zh-CN"/>
              </w:rPr>
              <w:t>.</w:t>
            </w:r>
            <w:r w:rsidRPr="00794259">
              <w:rPr>
                <w:rFonts w:ascii="仿宋" w:eastAsia="仿宋" w:hAnsi="仿宋" w:hint="eastAsia"/>
                <w:b/>
                <w:bCs/>
                <w:sz w:val="24"/>
                <w:lang w:val="zh-CN"/>
              </w:rPr>
              <w:t>举措六：推动城镇优秀教师向乡村学校流动</w:t>
            </w:r>
          </w:p>
          <w:p w14:paraId="627F97C0" w14:textId="33F9F527" w:rsidR="00704C99" w:rsidRDefault="00704C99"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（1）</w:t>
            </w:r>
            <w:r w:rsidRPr="00704C99">
              <w:rPr>
                <w:rFonts w:ascii="仿宋" w:eastAsia="仿宋" w:hAnsi="仿宋" w:hint="eastAsia"/>
                <w:sz w:val="24"/>
                <w:lang w:val="zh-CN"/>
              </w:rPr>
              <w:t>推进体制改革。全面推进义务教育教师队伍“县管校聘”管理体制改革，为组织城市教师到乡村学校任教提供制度保障。</w:t>
            </w:r>
          </w:p>
          <w:p w14:paraId="173EB4BC" w14:textId="5AF43BB1" w:rsidR="00704C99" w:rsidRDefault="00704C99"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（2）</w:t>
            </w:r>
            <w:r w:rsidRPr="00704C99">
              <w:rPr>
                <w:rFonts w:ascii="仿宋" w:eastAsia="仿宋" w:hAnsi="仿宋" w:hint="eastAsia"/>
                <w:sz w:val="24"/>
                <w:lang w:val="zh-CN"/>
              </w:rPr>
              <w:t>多措并举推进流动。采取定期交流、跨校竞聘、学区一体化管理、学校联盟、对口支援、乡镇中心学校教师走教等多种途径和方式，重点引导优秀校长和骨干教师向乡村学校流动。</w:t>
            </w:r>
          </w:p>
          <w:p w14:paraId="66A2DF06" w14:textId="4388AC70" w:rsidR="00704C99" w:rsidRDefault="00704C99"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（3）</w:t>
            </w:r>
            <w:r w:rsidRPr="00704C99">
              <w:rPr>
                <w:rFonts w:ascii="仿宋" w:eastAsia="仿宋" w:hAnsi="仿宋" w:hint="eastAsia"/>
                <w:sz w:val="24"/>
                <w:lang w:val="zh-CN"/>
              </w:rPr>
              <w:t>防止“逆向流动”。采取有效措施，保持乡村优秀教师的相对稳定。</w:t>
            </w:r>
          </w:p>
          <w:p w14:paraId="6D4C1E00" w14:textId="726E580E" w:rsidR="002D597C" w:rsidRPr="00794259" w:rsidRDefault="002D597C" w:rsidP="000722D0">
            <w:pPr>
              <w:spacing w:line="400" w:lineRule="exact"/>
              <w:ind w:firstLineChars="200" w:firstLine="482"/>
              <w:rPr>
                <w:rFonts w:ascii="仿宋" w:eastAsia="仿宋" w:hAnsi="仿宋"/>
                <w:b/>
                <w:bCs/>
                <w:sz w:val="24"/>
                <w:lang w:val="zh-CN"/>
              </w:rPr>
            </w:pPr>
            <w:r w:rsidRPr="00794259">
              <w:rPr>
                <w:rFonts w:ascii="仿宋" w:eastAsia="仿宋" w:hAnsi="仿宋" w:hint="eastAsia"/>
                <w:b/>
                <w:bCs/>
                <w:sz w:val="24"/>
                <w:lang w:val="zh-CN"/>
              </w:rPr>
              <w:t>7</w:t>
            </w:r>
            <w:r w:rsidRPr="00794259">
              <w:rPr>
                <w:rFonts w:ascii="仿宋" w:eastAsia="仿宋" w:hAnsi="仿宋"/>
                <w:b/>
                <w:bCs/>
                <w:sz w:val="24"/>
                <w:lang w:val="zh-CN"/>
              </w:rPr>
              <w:t>.</w:t>
            </w:r>
            <w:r w:rsidRPr="00794259">
              <w:rPr>
                <w:rFonts w:ascii="仿宋" w:eastAsia="仿宋" w:hAnsi="仿宋" w:hint="eastAsia"/>
                <w:b/>
                <w:bCs/>
                <w:sz w:val="24"/>
              </w:rPr>
              <w:t>举措七：</w:t>
            </w:r>
            <w:r w:rsidRPr="00794259">
              <w:rPr>
                <w:rFonts w:ascii="仿宋" w:eastAsia="仿宋" w:hAnsi="仿宋" w:hint="eastAsia"/>
                <w:b/>
                <w:bCs/>
                <w:sz w:val="24"/>
                <w:lang w:val="zh-CN"/>
              </w:rPr>
              <w:t>全面提升乡村教师能力素质</w:t>
            </w:r>
          </w:p>
          <w:p w14:paraId="199E8C05" w14:textId="4ABE5384" w:rsidR="00C54159" w:rsidRDefault="00C54159"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lastRenderedPageBreak/>
              <w:t>（1）</w:t>
            </w:r>
            <w:r w:rsidRPr="00C54159">
              <w:rPr>
                <w:rFonts w:ascii="仿宋" w:eastAsia="仿宋" w:hAnsi="仿宋" w:hint="eastAsia"/>
                <w:sz w:val="24"/>
                <w:lang w:val="zh-CN"/>
              </w:rPr>
              <w:t>明确目标任务。到2020年前，对全体乡村教师校长进行360学时的培训。</w:t>
            </w:r>
          </w:p>
          <w:p w14:paraId="5A7F99FA" w14:textId="579648DF" w:rsidR="00C54159" w:rsidRDefault="00C54159"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（2）</w:t>
            </w:r>
            <w:r w:rsidRPr="00C54159">
              <w:rPr>
                <w:rFonts w:ascii="仿宋" w:eastAsia="仿宋" w:hAnsi="仿宋" w:hint="eastAsia"/>
                <w:sz w:val="24"/>
                <w:lang w:val="zh-CN"/>
              </w:rPr>
              <w:t>明确各级政府责任。要求省级政府统筹规划和支持全员培训，市、县政府履行实施主体责任。</w:t>
            </w:r>
          </w:p>
          <w:p w14:paraId="50CBFC72" w14:textId="33F4D6DD" w:rsidR="00C54159" w:rsidRDefault="00C54159"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（3）</w:t>
            </w:r>
            <w:r w:rsidRPr="00C54159">
              <w:rPr>
                <w:rFonts w:ascii="仿宋" w:eastAsia="仿宋" w:hAnsi="仿宋" w:hint="eastAsia"/>
                <w:sz w:val="24"/>
                <w:lang w:val="zh-CN"/>
              </w:rPr>
              <w:t>明确推进培训体系建设。要求各地整合高等学校、县级教师培训机构和中小学校优质资源，建立乡村教师专业发展支持服务体系。</w:t>
            </w:r>
          </w:p>
          <w:p w14:paraId="12AE19CD" w14:textId="700FF1E9" w:rsidR="00C54159" w:rsidRDefault="00C54159"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（4）</w:t>
            </w:r>
            <w:r w:rsidRPr="00C54159">
              <w:rPr>
                <w:rFonts w:ascii="仿宋" w:eastAsia="仿宋" w:hAnsi="仿宋" w:hint="eastAsia"/>
                <w:sz w:val="24"/>
                <w:lang w:val="zh-CN"/>
              </w:rPr>
              <w:t>明确改进培训方式。按照乡村教师的实际需求改进培训方式，采取顶岗置换、网络研修、送教下乡、专家指导、校本研修等多种形式，增强培训的针对性和实效性。</w:t>
            </w:r>
          </w:p>
          <w:p w14:paraId="7493093C" w14:textId="01C3213F" w:rsidR="00C54159" w:rsidRDefault="00C54159"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（5）</w:t>
            </w:r>
            <w:r w:rsidRPr="00C54159">
              <w:rPr>
                <w:rFonts w:ascii="仿宋" w:eastAsia="仿宋" w:hAnsi="仿宋" w:hint="eastAsia"/>
                <w:sz w:val="24"/>
                <w:lang w:val="zh-CN"/>
              </w:rPr>
              <w:t>明确改革“国培计划”。“国培计划”集中支持中西部地区乡村教师校长培训。</w:t>
            </w:r>
          </w:p>
          <w:p w14:paraId="35DF318C" w14:textId="4BFB4990" w:rsidR="00C54159" w:rsidRPr="00794259" w:rsidRDefault="00C54159" w:rsidP="000722D0">
            <w:pPr>
              <w:spacing w:line="400" w:lineRule="exact"/>
              <w:ind w:firstLineChars="200" w:firstLine="482"/>
              <w:rPr>
                <w:rFonts w:ascii="仿宋" w:eastAsia="仿宋" w:hAnsi="仿宋"/>
                <w:b/>
                <w:bCs/>
                <w:sz w:val="24"/>
                <w:lang w:val="zh-CN"/>
              </w:rPr>
            </w:pPr>
            <w:r w:rsidRPr="00794259">
              <w:rPr>
                <w:rFonts w:ascii="仿宋" w:eastAsia="仿宋" w:hAnsi="仿宋" w:hint="eastAsia"/>
                <w:b/>
                <w:bCs/>
                <w:sz w:val="24"/>
                <w:lang w:val="zh-CN"/>
              </w:rPr>
              <w:t>8</w:t>
            </w:r>
            <w:r w:rsidRPr="00794259">
              <w:rPr>
                <w:rFonts w:ascii="仿宋" w:eastAsia="仿宋" w:hAnsi="仿宋"/>
                <w:b/>
                <w:bCs/>
                <w:sz w:val="24"/>
                <w:lang w:val="zh-CN"/>
              </w:rPr>
              <w:t>.</w:t>
            </w:r>
            <w:r w:rsidRPr="00794259">
              <w:rPr>
                <w:rFonts w:ascii="仿宋" w:eastAsia="仿宋" w:hAnsi="仿宋" w:hint="eastAsia"/>
                <w:b/>
                <w:bCs/>
                <w:sz w:val="24"/>
                <w:lang w:val="zh-CN"/>
              </w:rPr>
              <w:t>举措八：建立乡村教师荣誉制度</w:t>
            </w:r>
          </w:p>
          <w:p w14:paraId="0241EA04" w14:textId="18CCAF74" w:rsidR="00C54159" w:rsidRDefault="00C54159"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（1）</w:t>
            </w:r>
            <w:r w:rsidRPr="00C54159">
              <w:rPr>
                <w:rFonts w:ascii="仿宋" w:eastAsia="仿宋" w:hAnsi="仿宋" w:hint="eastAsia"/>
                <w:sz w:val="24"/>
                <w:lang w:val="zh-CN"/>
              </w:rPr>
              <w:t>突出“长期坚守”概念，建立专门面向乡村教师的荣誉表彰项目。国家、省、县分别对在乡村学校从教30年、20年、10年以上的教师按颁发荣誉证书或给予鼓励。</w:t>
            </w:r>
          </w:p>
          <w:p w14:paraId="74DA6D22" w14:textId="1F13418A" w:rsidR="00C54159" w:rsidRDefault="00C54159"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（2）</w:t>
            </w:r>
            <w:r w:rsidRPr="00C54159">
              <w:rPr>
                <w:rFonts w:ascii="仿宋" w:eastAsia="仿宋" w:hAnsi="仿宋" w:hint="eastAsia"/>
                <w:sz w:val="24"/>
                <w:lang w:val="zh-CN"/>
              </w:rPr>
              <w:t>各省（区、市）人民政府可按照国家有关规定对在乡村学校长期从教的教师予以表彰。鼓励和引导社会力量建立专项基金，对长期在乡村学校任教的优秀教师给予物质奖励。</w:t>
            </w:r>
          </w:p>
          <w:p w14:paraId="232141A3" w14:textId="19B12E9B" w:rsidR="00C54159" w:rsidRDefault="00C54159" w:rsidP="000722D0">
            <w:pPr>
              <w:spacing w:line="400" w:lineRule="exact"/>
              <w:ind w:firstLineChars="200" w:firstLine="480"/>
              <w:rPr>
                <w:rFonts w:ascii="仿宋" w:eastAsia="仿宋" w:hAnsi="仿宋"/>
                <w:sz w:val="24"/>
                <w:lang w:val="zh-CN"/>
              </w:rPr>
            </w:pPr>
            <w:r>
              <w:rPr>
                <w:rFonts w:ascii="仿宋" w:eastAsia="仿宋" w:hAnsi="仿宋" w:hint="eastAsia"/>
                <w:sz w:val="24"/>
                <w:lang w:val="zh-CN"/>
              </w:rPr>
              <w:t>（3）</w:t>
            </w:r>
            <w:r w:rsidRPr="00C54159">
              <w:rPr>
                <w:rFonts w:ascii="仿宋" w:eastAsia="仿宋" w:hAnsi="仿宋" w:hint="eastAsia"/>
                <w:sz w:val="24"/>
                <w:lang w:val="zh-CN"/>
              </w:rPr>
              <w:t>在评选表彰教育系统先进集体和先进个人等方面要向乡村教师倾斜。</w:t>
            </w:r>
          </w:p>
          <w:p w14:paraId="68005147" w14:textId="77777777" w:rsidR="002E4F52" w:rsidRDefault="002E4F52">
            <w:pPr>
              <w:spacing w:line="400" w:lineRule="exact"/>
              <w:ind w:firstLine="573"/>
              <w:rPr>
                <w:rFonts w:ascii="仿宋" w:eastAsia="仿宋" w:hAnsi="仿宋"/>
                <w:sz w:val="24"/>
                <w:lang w:val="zh-CN"/>
              </w:rPr>
            </w:pPr>
          </w:p>
          <w:p w14:paraId="341E0728" w14:textId="739BA690" w:rsidR="005B6016" w:rsidRDefault="005B6016" w:rsidP="005B6016">
            <w:pPr>
              <w:autoSpaceDE w:val="0"/>
              <w:autoSpaceDN w:val="0"/>
              <w:adjustRightInd w:val="0"/>
              <w:spacing w:line="360" w:lineRule="exact"/>
              <w:jc w:val="left"/>
              <w:rPr>
                <w:rFonts w:eastAsia="仿宋_GB2312"/>
                <w:kern w:val="0"/>
                <w:szCs w:val="20"/>
                <w:lang w:val="zh-CN"/>
              </w:rPr>
            </w:pPr>
            <w:r>
              <w:rPr>
                <w:rFonts w:eastAsia="仿宋_GB2312" w:hint="eastAsia"/>
                <w:b/>
                <w:bCs/>
                <w:kern w:val="0"/>
                <w:sz w:val="28"/>
                <w:szCs w:val="20"/>
                <w:lang w:val="zh-CN"/>
              </w:rPr>
              <w:t>第四</w:t>
            </w:r>
            <w:r w:rsidR="00962E7A">
              <w:rPr>
                <w:rFonts w:eastAsia="仿宋_GB2312" w:hint="eastAsia"/>
                <w:b/>
                <w:bCs/>
                <w:kern w:val="0"/>
                <w:sz w:val="28"/>
                <w:szCs w:val="20"/>
                <w:lang w:val="zh-CN"/>
              </w:rPr>
              <w:t>部分</w:t>
            </w:r>
            <w:r>
              <w:rPr>
                <w:rFonts w:eastAsia="仿宋_GB2312"/>
                <w:b/>
                <w:bCs/>
                <w:kern w:val="0"/>
                <w:sz w:val="28"/>
                <w:szCs w:val="20"/>
                <w:lang w:val="zh-CN"/>
              </w:rPr>
              <w:t xml:space="preserve">  </w:t>
            </w:r>
            <w:r w:rsidR="00962E7A">
              <w:rPr>
                <w:rFonts w:eastAsia="仿宋_GB2312" w:hint="eastAsia"/>
                <w:b/>
                <w:bCs/>
                <w:kern w:val="0"/>
                <w:sz w:val="28"/>
                <w:szCs w:val="20"/>
                <w:lang w:val="zh-CN"/>
              </w:rPr>
              <w:t>《计划》的要求和落实</w:t>
            </w:r>
          </w:p>
          <w:p w14:paraId="7F05532F" w14:textId="46A2C6E4" w:rsidR="005B6016" w:rsidRDefault="005B6016" w:rsidP="005B6016">
            <w:pPr>
              <w:autoSpaceDE w:val="0"/>
              <w:autoSpaceDN w:val="0"/>
              <w:adjustRightInd w:val="0"/>
              <w:spacing w:line="360" w:lineRule="exact"/>
              <w:ind w:firstLineChars="200" w:firstLine="482"/>
              <w:jc w:val="left"/>
              <w:rPr>
                <w:rFonts w:eastAsia="仿宋_GB2312"/>
                <w:b/>
                <w:bCs/>
                <w:kern w:val="0"/>
                <w:sz w:val="24"/>
                <w:szCs w:val="20"/>
                <w:lang w:val="zh-CN"/>
              </w:rPr>
            </w:pPr>
            <w:r>
              <w:rPr>
                <w:rFonts w:eastAsia="仿宋_GB2312" w:hint="eastAsia"/>
                <w:b/>
                <w:bCs/>
                <w:kern w:val="0"/>
                <w:sz w:val="24"/>
                <w:szCs w:val="20"/>
                <w:lang w:val="zh-CN"/>
              </w:rPr>
              <w:t>一、</w:t>
            </w:r>
            <w:r w:rsidR="00962E7A">
              <w:rPr>
                <w:rFonts w:eastAsia="仿宋_GB2312" w:hint="eastAsia"/>
                <w:b/>
                <w:bCs/>
                <w:kern w:val="0"/>
                <w:sz w:val="24"/>
                <w:szCs w:val="20"/>
                <w:lang w:val="zh-CN"/>
              </w:rPr>
              <w:t>实施要求</w:t>
            </w:r>
          </w:p>
          <w:p w14:paraId="6DB4F0B7" w14:textId="19CB01C7" w:rsidR="00962E7A" w:rsidRPr="00BC29D0" w:rsidRDefault="00962E7A" w:rsidP="005B6016">
            <w:pPr>
              <w:autoSpaceDE w:val="0"/>
              <w:autoSpaceDN w:val="0"/>
              <w:adjustRightInd w:val="0"/>
              <w:spacing w:line="360" w:lineRule="exact"/>
              <w:ind w:firstLineChars="200" w:firstLine="482"/>
              <w:jc w:val="left"/>
              <w:rPr>
                <w:rFonts w:ascii="仿宋" w:eastAsia="仿宋" w:hAnsi="仿宋" w:hint="eastAsia"/>
                <w:b/>
                <w:bCs/>
                <w:kern w:val="0"/>
                <w:sz w:val="24"/>
                <w:lang w:val="zh-CN"/>
              </w:rPr>
            </w:pPr>
            <w:r w:rsidRPr="00BC29D0">
              <w:rPr>
                <w:rFonts w:ascii="仿宋" w:eastAsia="仿宋" w:hAnsi="仿宋" w:hint="eastAsia"/>
                <w:b/>
                <w:bCs/>
                <w:kern w:val="0"/>
                <w:sz w:val="24"/>
                <w:lang w:val="zh-CN"/>
              </w:rPr>
              <w:t>1.加强组织领导</w:t>
            </w:r>
          </w:p>
          <w:p w14:paraId="1C0FF940" w14:textId="292FAC32" w:rsidR="00962E7A" w:rsidRPr="00794259" w:rsidRDefault="00962E7A" w:rsidP="00962E7A">
            <w:pPr>
              <w:autoSpaceDE w:val="0"/>
              <w:autoSpaceDN w:val="0"/>
              <w:adjustRightInd w:val="0"/>
              <w:spacing w:line="360" w:lineRule="exact"/>
              <w:ind w:firstLineChars="200" w:firstLine="480"/>
              <w:rPr>
                <w:rFonts w:ascii="仿宋" w:eastAsia="仿宋" w:hAnsi="仿宋"/>
                <w:kern w:val="0"/>
                <w:sz w:val="24"/>
                <w:lang w:val="zh-CN"/>
              </w:rPr>
            </w:pPr>
            <w:r w:rsidRPr="00794259">
              <w:rPr>
                <w:rFonts w:ascii="仿宋" w:eastAsia="仿宋" w:hAnsi="仿宋" w:hint="eastAsia"/>
                <w:kern w:val="0"/>
                <w:sz w:val="24"/>
                <w:lang w:val="zh-CN"/>
              </w:rPr>
              <w:t>（1）地方各级政府是责任主体，要把实施工作列入重要议事日程，实行一把手负责制。</w:t>
            </w:r>
          </w:p>
          <w:p w14:paraId="23349ACB" w14:textId="4AEE67D1" w:rsidR="00962E7A" w:rsidRPr="00794259" w:rsidRDefault="00962E7A" w:rsidP="00962E7A">
            <w:pPr>
              <w:autoSpaceDE w:val="0"/>
              <w:autoSpaceDN w:val="0"/>
              <w:adjustRightInd w:val="0"/>
              <w:spacing w:line="360" w:lineRule="exact"/>
              <w:ind w:firstLineChars="200" w:firstLine="480"/>
              <w:rPr>
                <w:rFonts w:ascii="仿宋" w:eastAsia="仿宋" w:hAnsi="仿宋"/>
                <w:kern w:val="0"/>
                <w:sz w:val="24"/>
                <w:lang w:val="zh-CN"/>
              </w:rPr>
            </w:pPr>
            <w:r w:rsidRPr="00794259">
              <w:rPr>
                <w:rFonts w:ascii="仿宋" w:eastAsia="仿宋" w:hAnsi="仿宋" w:hint="eastAsia"/>
                <w:kern w:val="0"/>
                <w:sz w:val="24"/>
                <w:lang w:val="zh-CN"/>
              </w:rPr>
              <w:t>（2）教育行政部门是主责单位，要加强统筹管理、规划和指导，与发展改革、财政、编制、人力资源社会保障部门协同推进，形成合力。</w:t>
            </w:r>
          </w:p>
          <w:p w14:paraId="37118E00" w14:textId="69DAC446" w:rsidR="00962E7A" w:rsidRPr="00BC29D0" w:rsidRDefault="00962E7A" w:rsidP="005B6016">
            <w:pPr>
              <w:autoSpaceDE w:val="0"/>
              <w:autoSpaceDN w:val="0"/>
              <w:adjustRightInd w:val="0"/>
              <w:spacing w:line="360" w:lineRule="exact"/>
              <w:ind w:firstLineChars="200" w:firstLine="482"/>
              <w:jc w:val="left"/>
              <w:rPr>
                <w:rFonts w:ascii="仿宋" w:eastAsia="仿宋" w:hAnsi="仿宋" w:hint="eastAsia"/>
                <w:b/>
                <w:bCs/>
                <w:kern w:val="0"/>
                <w:sz w:val="24"/>
                <w:lang w:val="zh-CN"/>
              </w:rPr>
            </w:pPr>
            <w:r w:rsidRPr="00BC29D0">
              <w:rPr>
                <w:rFonts w:ascii="仿宋" w:eastAsia="仿宋" w:hAnsi="仿宋" w:hint="eastAsia"/>
                <w:b/>
                <w:bCs/>
                <w:kern w:val="0"/>
                <w:sz w:val="24"/>
                <w:lang w:val="zh-CN"/>
              </w:rPr>
              <w:t>2.加强经费保障</w:t>
            </w:r>
          </w:p>
          <w:p w14:paraId="08A89936" w14:textId="7D1A4D56" w:rsidR="00962E7A" w:rsidRPr="00794259" w:rsidRDefault="00962E7A" w:rsidP="005B6016">
            <w:pPr>
              <w:autoSpaceDE w:val="0"/>
              <w:autoSpaceDN w:val="0"/>
              <w:adjustRightInd w:val="0"/>
              <w:spacing w:line="360" w:lineRule="exact"/>
              <w:ind w:firstLineChars="200" w:firstLine="480"/>
              <w:jc w:val="left"/>
              <w:rPr>
                <w:rFonts w:ascii="仿宋" w:eastAsia="仿宋" w:hAnsi="仿宋"/>
                <w:kern w:val="0"/>
                <w:sz w:val="24"/>
                <w:lang w:val="zh-CN"/>
              </w:rPr>
            </w:pPr>
            <w:r w:rsidRPr="00794259">
              <w:rPr>
                <w:rFonts w:ascii="仿宋" w:eastAsia="仿宋" w:hAnsi="仿宋" w:hint="eastAsia"/>
                <w:kern w:val="0"/>
                <w:sz w:val="24"/>
                <w:lang w:val="zh-CN"/>
              </w:rPr>
              <w:t>（1）中央财政要通过相关政策和资金渠道，重点支持中西部乡村教师队伍建设。</w:t>
            </w:r>
          </w:p>
          <w:p w14:paraId="232E898D" w14:textId="3446CFDB" w:rsidR="00962E7A" w:rsidRPr="00794259" w:rsidRDefault="00962E7A" w:rsidP="005B6016">
            <w:pPr>
              <w:autoSpaceDE w:val="0"/>
              <w:autoSpaceDN w:val="0"/>
              <w:adjustRightInd w:val="0"/>
              <w:spacing w:line="360" w:lineRule="exact"/>
              <w:ind w:firstLineChars="200" w:firstLine="480"/>
              <w:jc w:val="left"/>
              <w:rPr>
                <w:rFonts w:ascii="仿宋" w:eastAsia="仿宋" w:hAnsi="仿宋"/>
                <w:kern w:val="0"/>
                <w:sz w:val="24"/>
                <w:lang w:val="zh-CN"/>
              </w:rPr>
            </w:pPr>
            <w:r w:rsidRPr="00794259">
              <w:rPr>
                <w:rFonts w:ascii="仿宋" w:eastAsia="仿宋" w:hAnsi="仿宋" w:hint="eastAsia"/>
                <w:kern w:val="0"/>
                <w:sz w:val="24"/>
                <w:lang w:val="zh-CN"/>
              </w:rPr>
              <w:t>（2）地方各级政府要积极调整财政支出结构，加大投入力度，大力支持乡村教师队伍建设。</w:t>
            </w:r>
          </w:p>
          <w:p w14:paraId="24DC9049" w14:textId="748B3846" w:rsidR="00962E7A" w:rsidRPr="00794259" w:rsidRDefault="00962E7A" w:rsidP="00962E7A">
            <w:pPr>
              <w:autoSpaceDE w:val="0"/>
              <w:autoSpaceDN w:val="0"/>
              <w:adjustRightInd w:val="0"/>
              <w:spacing w:line="360" w:lineRule="exact"/>
              <w:ind w:firstLineChars="200" w:firstLine="480"/>
              <w:rPr>
                <w:rFonts w:ascii="仿宋" w:eastAsia="仿宋" w:hAnsi="仿宋"/>
                <w:kern w:val="0"/>
                <w:sz w:val="24"/>
                <w:lang w:val="zh-CN"/>
              </w:rPr>
            </w:pPr>
            <w:r w:rsidRPr="00794259">
              <w:rPr>
                <w:rFonts w:ascii="仿宋" w:eastAsia="仿宋" w:hAnsi="仿宋" w:hint="eastAsia"/>
                <w:kern w:val="0"/>
                <w:sz w:val="24"/>
                <w:lang w:val="zh-CN"/>
              </w:rPr>
              <w:t>（3）要多做雪中送炭的事情，把资金和投入用在乡村教师队伍建设最薄弱、最迫切需要的领域，提高资金使用效益，促进教育资源均衡配置。</w:t>
            </w:r>
          </w:p>
          <w:p w14:paraId="1B7204E4" w14:textId="02D8D59E" w:rsidR="00962E7A" w:rsidRPr="00794259" w:rsidRDefault="00962E7A" w:rsidP="00962E7A">
            <w:pPr>
              <w:autoSpaceDE w:val="0"/>
              <w:autoSpaceDN w:val="0"/>
              <w:adjustRightInd w:val="0"/>
              <w:spacing w:line="360" w:lineRule="exact"/>
              <w:ind w:firstLineChars="200" w:firstLine="480"/>
              <w:rPr>
                <w:rFonts w:ascii="仿宋" w:eastAsia="仿宋" w:hAnsi="仿宋"/>
                <w:kern w:val="0"/>
                <w:sz w:val="24"/>
                <w:lang w:val="zh-CN"/>
              </w:rPr>
            </w:pPr>
            <w:r w:rsidRPr="00794259">
              <w:rPr>
                <w:rFonts w:ascii="仿宋" w:eastAsia="仿宋" w:hAnsi="仿宋" w:hint="eastAsia"/>
                <w:kern w:val="0"/>
                <w:sz w:val="24"/>
                <w:lang w:val="zh-CN"/>
              </w:rPr>
              <w:t>（4）要制定严格的经费监管制度，规范经费使用，加强经费管理，强化监督检查，坚决杜绝截留、克扣、虚报、冒领等违法违规行为的发生</w:t>
            </w:r>
            <w:r w:rsidR="006878AC" w:rsidRPr="00794259">
              <w:rPr>
                <w:rFonts w:ascii="仿宋" w:eastAsia="仿宋" w:hAnsi="仿宋" w:hint="eastAsia"/>
                <w:kern w:val="0"/>
                <w:sz w:val="24"/>
                <w:lang w:val="zh-CN"/>
              </w:rPr>
              <w:t>。</w:t>
            </w:r>
          </w:p>
          <w:p w14:paraId="5387B5BC" w14:textId="2E78C8C9" w:rsidR="006878AC" w:rsidRPr="00BC29D0" w:rsidRDefault="006878AC" w:rsidP="00962E7A">
            <w:pPr>
              <w:autoSpaceDE w:val="0"/>
              <w:autoSpaceDN w:val="0"/>
              <w:adjustRightInd w:val="0"/>
              <w:spacing w:line="360" w:lineRule="exact"/>
              <w:ind w:firstLineChars="200" w:firstLine="482"/>
              <w:rPr>
                <w:rFonts w:ascii="仿宋" w:eastAsia="仿宋" w:hAnsi="仿宋"/>
                <w:b/>
                <w:bCs/>
                <w:kern w:val="0"/>
                <w:sz w:val="24"/>
                <w:lang w:val="zh-CN"/>
              </w:rPr>
            </w:pPr>
            <w:r w:rsidRPr="00BC29D0">
              <w:rPr>
                <w:rFonts w:ascii="仿宋" w:eastAsia="仿宋" w:hAnsi="仿宋" w:hint="eastAsia"/>
                <w:b/>
                <w:bCs/>
                <w:kern w:val="0"/>
                <w:sz w:val="24"/>
                <w:lang w:val="zh-CN"/>
              </w:rPr>
              <w:t>3</w:t>
            </w:r>
            <w:r w:rsidRPr="00BC29D0">
              <w:rPr>
                <w:rFonts w:ascii="仿宋" w:eastAsia="仿宋" w:hAnsi="仿宋"/>
                <w:b/>
                <w:bCs/>
                <w:kern w:val="0"/>
                <w:sz w:val="24"/>
                <w:lang w:val="zh-CN"/>
              </w:rPr>
              <w:t>.</w:t>
            </w:r>
            <w:r w:rsidRPr="00BC29D0">
              <w:rPr>
                <w:rFonts w:ascii="仿宋" w:eastAsia="仿宋" w:hAnsi="仿宋" w:hint="eastAsia"/>
                <w:b/>
                <w:bCs/>
                <w:kern w:val="0"/>
                <w:sz w:val="24"/>
                <w:lang w:val="zh-CN"/>
              </w:rPr>
              <w:t>提倡因地制宜</w:t>
            </w:r>
          </w:p>
          <w:p w14:paraId="6ABBA461" w14:textId="4D430069" w:rsidR="006878AC" w:rsidRPr="00794259" w:rsidRDefault="006878AC" w:rsidP="00962E7A">
            <w:pPr>
              <w:autoSpaceDE w:val="0"/>
              <w:autoSpaceDN w:val="0"/>
              <w:adjustRightInd w:val="0"/>
              <w:spacing w:line="360" w:lineRule="exact"/>
              <w:ind w:firstLineChars="200" w:firstLine="480"/>
              <w:rPr>
                <w:rFonts w:ascii="仿宋" w:eastAsia="仿宋" w:hAnsi="仿宋"/>
                <w:kern w:val="0"/>
                <w:sz w:val="24"/>
                <w:lang w:val="zh-CN"/>
              </w:rPr>
            </w:pPr>
            <w:r w:rsidRPr="00794259">
              <w:rPr>
                <w:rFonts w:ascii="仿宋" w:eastAsia="仿宋" w:hAnsi="仿宋" w:hint="eastAsia"/>
                <w:kern w:val="0"/>
                <w:sz w:val="24"/>
                <w:lang w:val="zh-CN"/>
              </w:rPr>
              <w:t>（1）各地情况千差万别，要立足省情、市情、县情，因地制宜、实事求是，不搞 “一刀切”。</w:t>
            </w:r>
          </w:p>
          <w:p w14:paraId="27611039" w14:textId="398459C9" w:rsidR="006878AC" w:rsidRPr="00794259" w:rsidRDefault="006878AC" w:rsidP="00962E7A">
            <w:pPr>
              <w:autoSpaceDE w:val="0"/>
              <w:autoSpaceDN w:val="0"/>
              <w:adjustRightInd w:val="0"/>
              <w:spacing w:line="360" w:lineRule="exact"/>
              <w:ind w:firstLineChars="200" w:firstLine="480"/>
              <w:rPr>
                <w:rFonts w:ascii="仿宋" w:eastAsia="仿宋" w:hAnsi="仿宋"/>
                <w:kern w:val="0"/>
                <w:sz w:val="24"/>
                <w:lang w:val="zh-CN"/>
              </w:rPr>
            </w:pPr>
            <w:r w:rsidRPr="00794259">
              <w:rPr>
                <w:rFonts w:ascii="仿宋" w:eastAsia="仿宋" w:hAnsi="仿宋" w:hint="eastAsia"/>
                <w:kern w:val="0"/>
                <w:sz w:val="24"/>
                <w:lang w:val="zh-CN"/>
              </w:rPr>
              <w:t>（2）要切实摸清当地乡村教师队伍基本状况，准确把握当地乡村教师队伍建设面临的突出问题和不同的政策诉求，把准支持重点，提出有针对性、差别化的支持政策，出台切实可行的实施办法。</w:t>
            </w:r>
          </w:p>
          <w:p w14:paraId="25753FA0" w14:textId="3BC4F174" w:rsidR="006878AC" w:rsidRPr="00BC29D0" w:rsidRDefault="006878AC" w:rsidP="00962E7A">
            <w:pPr>
              <w:autoSpaceDE w:val="0"/>
              <w:autoSpaceDN w:val="0"/>
              <w:adjustRightInd w:val="0"/>
              <w:spacing w:line="360" w:lineRule="exact"/>
              <w:ind w:firstLineChars="200" w:firstLine="482"/>
              <w:rPr>
                <w:rFonts w:ascii="仿宋" w:eastAsia="仿宋" w:hAnsi="仿宋"/>
                <w:b/>
                <w:bCs/>
                <w:kern w:val="0"/>
                <w:sz w:val="24"/>
                <w:lang w:val="zh-CN"/>
              </w:rPr>
            </w:pPr>
            <w:r w:rsidRPr="00BC29D0">
              <w:rPr>
                <w:rFonts w:ascii="仿宋" w:eastAsia="仿宋" w:hAnsi="仿宋" w:hint="eastAsia"/>
                <w:b/>
                <w:bCs/>
                <w:kern w:val="0"/>
                <w:sz w:val="24"/>
                <w:lang w:val="zh-CN"/>
              </w:rPr>
              <w:t>4</w:t>
            </w:r>
            <w:r w:rsidRPr="00BC29D0">
              <w:rPr>
                <w:rFonts w:ascii="仿宋" w:eastAsia="仿宋" w:hAnsi="仿宋"/>
                <w:b/>
                <w:bCs/>
                <w:kern w:val="0"/>
                <w:sz w:val="24"/>
                <w:lang w:val="zh-CN"/>
              </w:rPr>
              <w:t>.</w:t>
            </w:r>
            <w:r w:rsidRPr="00BC29D0">
              <w:rPr>
                <w:rFonts w:ascii="仿宋" w:eastAsia="仿宋" w:hAnsi="仿宋" w:hint="eastAsia"/>
                <w:b/>
                <w:bCs/>
                <w:kern w:val="0"/>
                <w:sz w:val="24"/>
                <w:lang w:val="zh-CN"/>
              </w:rPr>
              <w:t>开展督导检查</w:t>
            </w:r>
          </w:p>
          <w:p w14:paraId="0D6FC563" w14:textId="41B9CDDA" w:rsidR="006878AC" w:rsidRPr="00794259" w:rsidRDefault="006878AC" w:rsidP="00227AE9">
            <w:pPr>
              <w:autoSpaceDE w:val="0"/>
              <w:autoSpaceDN w:val="0"/>
              <w:adjustRightInd w:val="0"/>
              <w:spacing w:line="360" w:lineRule="exact"/>
              <w:ind w:firstLineChars="200" w:firstLine="480"/>
              <w:rPr>
                <w:rFonts w:ascii="仿宋" w:eastAsia="仿宋" w:hAnsi="仿宋"/>
                <w:kern w:val="0"/>
                <w:sz w:val="24"/>
                <w:lang w:val="zh-CN"/>
              </w:rPr>
            </w:pPr>
            <w:r w:rsidRPr="00794259">
              <w:rPr>
                <w:rFonts w:ascii="仿宋" w:eastAsia="仿宋" w:hAnsi="仿宋" w:hint="eastAsia"/>
                <w:kern w:val="0"/>
                <w:sz w:val="24"/>
                <w:lang w:val="zh-CN"/>
              </w:rPr>
              <w:t>（1）国家有关部门将组织开展专项督导，对《计划》实施不到位、成效不明显的，将追究相关负责人的领导责任。</w:t>
            </w:r>
          </w:p>
          <w:p w14:paraId="61DF0F58" w14:textId="455C82CD" w:rsidR="00227AE9" w:rsidRPr="00794259" w:rsidRDefault="00227AE9" w:rsidP="00227AE9">
            <w:pPr>
              <w:autoSpaceDE w:val="0"/>
              <w:autoSpaceDN w:val="0"/>
              <w:adjustRightInd w:val="0"/>
              <w:spacing w:line="360" w:lineRule="exact"/>
              <w:ind w:firstLineChars="200" w:firstLine="480"/>
              <w:rPr>
                <w:rFonts w:ascii="仿宋" w:eastAsia="仿宋" w:hAnsi="仿宋"/>
                <w:kern w:val="0"/>
                <w:sz w:val="24"/>
                <w:lang w:val="zh-CN"/>
              </w:rPr>
            </w:pPr>
            <w:r w:rsidRPr="00794259">
              <w:rPr>
                <w:rFonts w:ascii="仿宋" w:eastAsia="仿宋" w:hAnsi="仿宋" w:hint="eastAsia"/>
                <w:kern w:val="0"/>
                <w:sz w:val="24"/>
                <w:lang w:val="zh-CN"/>
              </w:rPr>
              <w:t>（2）</w:t>
            </w:r>
            <w:r w:rsidR="006878AC" w:rsidRPr="00794259">
              <w:rPr>
                <w:rFonts w:ascii="仿宋" w:eastAsia="仿宋" w:hAnsi="仿宋" w:hint="eastAsia"/>
                <w:kern w:val="0"/>
                <w:sz w:val="24"/>
                <w:lang w:val="zh-CN"/>
              </w:rPr>
              <w:t>地方各级政府教育督导机构会同有关部门，每年对《计划》实施情况进行专项督导，及时通报督导情况并适时公布。</w:t>
            </w:r>
          </w:p>
          <w:p w14:paraId="34DA921C" w14:textId="034A6D29" w:rsidR="00541BEA" w:rsidRPr="00541BEA" w:rsidRDefault="00541BEA" w:rsidP="00F03CA8">
            <w:pPr>
              <w:spacing w:line="400" w:lineRule="exact"/>
              <w:ind w:firstLineChars="200" w:firstLine="482"/>
              <w:rPr>
                <w:rFonts w:ascii="仿宋" w:eastAsia="仿宋" w:hAnsi="仿宋"/>
                <w:sz w:val="24"/>
                <w:lang w:val="zh-CN"/>
              </w:rPr>
            </w:pPr>
            <w:r>
              <w:rPr>
                <w:rFonts w:ascii="仿宋" w:eastAsia="仿宋" w:hAnsi="仿宋" w:hint="eastAsia"/>
                <w:b/>
                <w:bCs/>
                <w:sz w:val="24"/>
                <w:lang w:val="zh-CN"/>
              </w:rPr>
              <w:t>二</w:t>
            </w:r>
            <w:r w:rsidRPr="00541BEA">
              <w:rPr>
                <w:rFonts w:ascii="仿宋" w:eastAsia="仿宋" w:hAnsi="仿宋" w:hint="eastAsia"/>
                <w:b/>
                <w:bCs/>
                <w:sz w:val="24"/>
                <w:lang w:val="zh-CN"/>
              </w:rPr>
              <w:t>、</w:t>
            </w:r>
            <w:r w:rsidR="00227AE9">
              <w:rPr>
                <w:rFonts w:ascii="仿宋" w:eastAsia="仿宋" w:hAnsi="仿宋" w:hint="eastAsia"/>
                <w:b/>
                <w:bCs/>
                <w:sz w:val="24"/>
                <w:lang w:val="zh-CN"/>
              </w:rPr>
              <w:t>最新举措和成就</w:t>
            </w:r>
          </w:p>
          <w:p w14:paraId="3D4D3B53" w14:textId="51F685E7" w:rsidR="00227AE9" w:rsidRPr="0087601A" w:rsidRDefault="0087601A" w:rsidP="00227AE9">
            <w:pPr>
              <w:spacing w:line="400" w:lineRule="exact"/>
              <w:ind w:firstLineChars="200" w:firstLine="482"/>
              <w:rPr>
                <w:rFonts w:ascii="仿宋" w:eastAsia="仿宋" w:hAnsi="仿宋"/>
                <w:b/>
                <w:bCs/>
                <w:sz w:val="24"/>
                <w:lang w:val="zh-CN"/>
              </w:rPr>
            </w:pPr>
            <w:r w:rsidRPr="0087601A">
              <w:rPr>
                <w:rFonts w:ascii="仿宋" w:eastAsia="仿宋" w:hAnsi="仿宋" w:hint="eastAsia"/>
                <w:b/>
                <w:bCs/>
                <w:sz w:val="24"/>
                <w:lang w:val="zh-CN"/>
              </w:rPr>
              <w:t>1</w:t>
            </w:r>
            <w:r w:rsidRPr="0087601A">
              <w:rPr>
                <w:rFonts w:ascii="仿宋" w:eastAsia="仿宋" w:hAnsi="仿宋"/>
                <w:b/>
                <w:bCs/>
                <w:sz w:val="24"/>
                <w:lang w:val="zh-CN"/>
              </w:rPr>
              <w:t>.</w:t>
            </w:r>
            <w:r w:rsidR="00227AE9" w:rsidRPr="0087601A">
              <w:rPr>
                <w:rFonts w:ascii="仿宋" w:eastAsia="仿宋" w:hAnsi="仿宋" w:hint="eastAsia"/>
                <w:b/>
                <w:bCs/>
                <w:sz w:val="24"/>
                <w:lang w:val="zh-CN"/>
              </w:rPr>
              <w:t>抓培养补充，为乡村特别是贫困地区输送大批高校毕业生</w:t>
            </w:r>
          </w:p>
          <w:p w14:paraId="056D4B48" w14:textId="77777777" w:rsidR="00227AE9" w:rsidRDefault="00227AE9" w:rsidP="00227AE9">
            <w:pPr>
              <w:spacing w:line="400" w:lineRule="exact"/>
              <w:ind w:firstLineChars="200" w:firstLine="480"/>
              <w:rPr>
                <w:rFonts w:ascii="仿宋" w:eastAsia="仿宋" w:hAnsi="仿宋"/>
                <w:sz w:val="24"/>
                <w:lang w:val="zh-CN"/>
              </w:rPr>
            </w:pPr>
            <w:r w:rsidRPr="00227AE9">
              <w:rPr>
                <w:rFonts w:ascii="仿宋" w:eastAsia="仿宋" w:hAnsi="仿宋" w:hint="eastAsia"/>
                <w:sz w:val="24"/>
                <w:lang w:val="zh-CN"/>
              </w:rPr>
              <w:lastRenderedPageBreak/>
              <w:t>实施特岗计划，2006年以来招聘特岗教师75.4万人，覆盖中西部1000多个县、3万多所农村学校。其中:2018年招聘8.5万多人。推进师范生公费教育，通过在学免费、到岗退费等多种形式，加强乡村小学全科教师、乡村初中“一专多能”教师培养。截至目前，28个省份已吸引约33.5万名高校毕业生到乡村任教，其中2018年约4.5万人。</w:t>
            </w:r>
          </w:p>
          <w:p w14:paraId="59336FF6" w14:textId="746E89DC" w:rsidR="00227AE9" w:rsidRPr="0087601A" w:rsidRDefault="0087601A" w:rsidP="00227AE9">
            <w:pPr>
              <w:spacing w:line="400" w:lineRule="exact"/>
              <w:ind w:firstLineChars="200" w:firstLine="482"/>
              <w:rPr>
                <w:rFonts w:ascii="仿宋" w:eastAsia="仿宋" w:hAnsi="仿宋"/>
                <w:b/>
                <w:bCs/>
                <w:sz w:val="24"/>
                <w:lang w:val="zh-CN"/>
              </w:rPr>
            </w:pPr>
            <w:r w:rsidRPr="0087601A">
              <w:rPr>
                <w:rFonts w:ascii="仿宋" w:eastAsia="仿宋" w:hAnsi="仿宋" w:hint="eastAsia"/>
                <w:b/>
                <w:bCs/>
                <w:sz w:val="24"/>
                <w:lang w:val="zh-CN"/>
              </w:rPr>
              <w:t>2</w:t>
            </w:r>
            <w:r w:rsidRPr="0087601A">
              <w:rPr>
                <w:rFonts w:ascii="仿宋" w:eastAsia="仿宋" w:hAnsi="仿宋"/>
                <w:b/>
                <w:bCs/>
                <w:sz w:val="24"/>
                <w:lang w:val="zh-CN"/>
              </w:rPr>
              <w:t>.</w:t>
            </w:r>
            <w:r w:rsidR="00227AE9" w:rsidRPr="0087601A">
              <w:rPr>
                <w:rFonts w:ascii="仿宋" w:eastAsia="仿宋" w:hAnsi="仿宋" w:hint="eastAsia"/>
                <w:b/>
                <w:bCs/>
                <w:sz w:val="24"/>
                <w:lang w:val="zh-CN"/>
              </w:rPr>
              <w:t>抓支教讲学，引进大批优秀教师到乡村特别是贫困地区从教</w:t>
            </w:r>
          </w:p>
          <w:p w14:paraId="63A48852" w14:textId="77777777" w:rsidR="002B2DDF" w:rsidRDefault="00227AE9" w:rsidP="00227AE9">
            <w:pPr>
              <w:spacing w:line="400" w:lineRule="exact"/>
              <w:ind w:firstLineChars="200" w:firstLine="480"/>
              <w:rPr>
                <w:rFonts w:ascii="仿宋" w:eastAsia="仿宋" w:hAnsi="仿宋"/>
                <w:sz w:val="24"/>
                <w:lang w:val="zh-CN"/>
              </w:rPr>
            </w:pPr>
            <w:r w:rsidRPr="00227AE9">
              <w:rPr>
                <w:rFonts w:ascii="仿宋" w:eastAsia="仿宋" w:hAnsi="仿宋" w:hint="eastAsia"/>
                <w:sz w:val="24"/>
                <w:lang w:val="zh-CN"/>
              </w:rPr>
              <w:t>启动实施援藏援疆万名教师支教计划，19个省市2018年首批向西藏、新疆新增援派教师4000人。实施边远贫困地区、边疆民族地区和革命老区人才支持计划教师专项，2018年扩大将 “三区三州”等深度贫困地区纳入实施范围，选派2.4万多名优秀教师到受援县支教。启动实施银龄讲学计划，2018年招募1800名退休优秀教师到中西部乡村支教，到2020年计划招募1万名。</w:t>
            </w:r>
          </w:p>
          <w:p w14:paraId="19D51E1B" w14:textId="65010D77" w:rsidR="0087601A" w:rsidRPr="0087601A" w:rsidRDefault="0087601A" w:rsidP="00227AE9">
            <w:pPr>
              <w:spacing w:line="400" w:lineRule="exact"/>
              <w:ind w:firstLineChars="200" w:firstLine="482"/>
              <w:rPr>
                <w:rFonts w:ascii="仿宋" w:eastAsia="仿宋" w:hAnsi="仿宋"/>
                <w:b/>
                <w:bCs/>
                <w:sz w:val="24"/>
                <w:lang w:val="zh-CN"/>
              </w:rPr>
            </w:pPr>
            <w:r w:rsidRPr="0087601A">
              <w:rPr>
                <w:rFonts w:ascii="仿宋" w:eastAsia="仿宋" w:hAnsi="仿宋" w:hint="eastAsia"/>
                <w:b/>
                <w:bCs/>
                <w:sz w:val="24"/>
                <w:lang w:val="zh-CN"/>
              </w:rPr>
              <w:t>3</w:t>
            </w:r>
            <w:r w:rsidRPr="0087601A">
              <w:rPr>
                <w:rFonts w:ascii="仿宋" w:eastAsia="仿宋" w:hAnsi="仿宋"/>
                <w:b/>
                <w:bCs/>
                <w:sz w:val="24"/>
                <w:lang w:val="zh-CN"/>
              </w:rPr>
              <w:t>.</w:t>
            </w:r>
            <w:r w:rsidR="00227AE9" w:rsidRPr="0087601A">
              <w:rPr>
                <w:rFonts w:ascii="仿宋" w:eastAsia="仿宋" w:hAnsi="仿宋" w:hint="eastAsia"/>
                <w:b/>
                <w:bCs/>
                <w:sz w:val="24"/>
                <w:lang w:val="zh-CN"/>
              </w:rPr>
              <w:t>抓待遇改善，增强乡村教师获得感幸福感</w:t>
            </w:r>
          </w:p>
          <w:p w14:paraId="1F8128D5" w14:textId="66425574" w:rsidR="00227AE9" w:rsidRDefault="00227AE9" w:rsidP="00227AE9">
            <w:pPr>
              <w:spacing w:line="400" w:lineRule="exact"/>
              <w:ind w:firstLineChars="200" w:firstLine="480"/>
              <w:rPr>
                <w:rFonts w:ascii="仿宋" w:eastAsia="仿宋" w:hAnsi="仿宋"/>
                <w:sz w:val="24"/>
                <w:lang w:val="zh-CN"/>
              </w:rPr>
            </w:pPr>
            <w:r w:rsidRPr="00227AE9">
              <w:rPr>
                <w:rFonts w:ascii="仿宋" w:eastAsia="仿宋" w:hAnsi="仿宋" w:hint="eastAsia"/>
                <w:sz w:val="24"/>
                <w:lang w:val="zh-CN"/>
              </w:rPr>
              <w:t>实施连片特困地区乡村教师生活补助政策，2013年以来中央财政划拨奖补资金157亿元。其中：2018年45亿元，惠及中西部725个县8万多所学校127万名教师，补助最高的每月达到2000元。北京、上海、浙江、广东、天津、辽宁、福建、海南等东部8个省市自主实施，总投入62亿多元，惠及乡村教师68.8万人。</w:t>
            </w:r>
          </w:p>
          <w:p w14:paraId="509AF750" w14:textId="42A592E4" w:rsidR="0087601A" w:rsidRPr="0087601A" w:rsidRDefault="0087601A" w:rsidP="00227AE9">
            <w:pPr>
              <w:spacing w:line="400" w:lineRule="exact"/>
              <w:ind w:firstLineChars="200" w:firstLine="482"/>
              <w:rPr>
                <w:rFonts w:ascii="仿宋" w:eastAsia="仿宋" w:hAnsi="仿宋"/>
                <w:b/>
                <w:bCs/>
                <w:sz w:val="24"/>
                <w:lang w:val="zh-CN"/>
              </w:rPr>
            </w:pPr>
            <w:r w:rsidRPr="0087601A">
              <w:rPr>
                <w:rFonts w:ascii="仿宋" w:eastAsia="仿宋" w:hAnsi="仿宋" w:hint="eastAsia"/>
                <w:b/>
                <w:bCs/>
                <w:sz w:val="24"/>
                <w:lang w:val="zh-CN"/>
              </w:rPr>
              <w:t>4</w:t>
            </w:r>
            <w:r w:rsidRPr="0087601A">
              <w:rPr>
                <w:rFonts w:ascii="仿宋" w:eastAsia="仿宋" w:hAnsi="仿宋"/>
                <w:b/>
                <w:bCs/>
                <w:sz w:val="24"/>
                <w:lang w:val="zh-CN"/>
              </w:rPr>
              <w:t>.</w:t>
            </w:r>
            <w:r w:rsidR="00227AE9" w:rsidRPr="0087601A">
              <w:rPr>
                <w:rFonts w:ascii="仿宋" w:eastAsia="仿宋" w:hAnsi="仿宋" w:hint="eastAsia"/>
                <w:b/>
                <w:bCs/>
                <w:sz w:val="24"/>
                <w:lang w:val="zh-CN"/>
              </w:rPr>
              <w:t>抓交流轮岗，促进城乡教师资源均衡配置</w:t>
            </w:r>
          </w:p>
          <w:p w14:paraId="4376AC07" w14:textId="6B6303F0" w:rsidR="00227AE9" w:rsidRDefault="00227AE9" w:rsidP="00227AE9">
            <w:pPr>
              <w:spacing w:line="400" w:lineRule="exact"/>
              <w:ind w:firstLineChars="200" w:firstLine="480"/>
              <w:rPr>
                <w:rFonts w:ascii="仿宋" w:eastAsia="仿宋" w:hAnsi="仿宋"/>
                <w:sz w:val="24"/>
                <w:lang w:val="zh-CN"/>
              </w:rPr>
            </w:pPr>
            <w:r w:rsidRPr="00227AE9">
              <w:rPr>
                <w:rFonts w:ascii="仿宋" w:eastAsia="仿宋" w:hAnsi="仿宋" w:hint="eastAsia"/>
                <w:sz w:val="24"/>
                <w:lang w:val="zh-CN"/>
              </w:rPr>
              <w:t>实施县（区）域内义务教育学校校长教师交流轮岗，重点引导优秀校长和骨干教师向农村地区、薄弱学校流动。其中：30个省份出台了省级层面实施意见，正在按要求加快推进。推进“县（区）管校聘”管理改革示范区建设，先行先试、以点带面，探索突破交流轮岗制度瓶颈。</w:t>
            </w:r>
          </w:p>
          <w:p w14:paraId="0F548EFF" w14:textId="19AFB4AE" w:rsidR="0087601A" w:rsidRPr="0087601A" w:rsidRDefault="0087601A" w:rsidP="00227AE9">
            <w:pPr>
              <w:spacing w:line="400" w:lineRule="exact"/>
              <w:ind w:firstLineChars="200" w:firstLine="482"/>
              <w:rPr>
                <w:rFonts w:ascii="仿宋" w:eastAsia="仿宋" w:hAnsi="仿宋"/>
                <w:b/>
                <w:bCs/>
                <w:sz w:val="24"/>
                <w:lang w:val="zh-CN"/>
              </w:rPr>
            </w:pPr>
            <w:r w:rsidRPr="0087601A">
              <w:rPr>
                <w:rFonts w:ascii="仿宋" w:eastAsia="仿宋" w:hAnsi="仿宋" w:hint="eastAsia"/>
                <w:b/>
                <w:bCs/>
                <w:sz w:val="24"/>
                <w:lang w:val="zh-CN"/>
              </w:rPr>
              <w:t>5</w:t>
            </w:r>
            <w:r w:rsidRPr="0087601A">
              <w:rPr>
                <w:rFonts w:ascii="仿宋" w:eastAsia="仿宋" w:hAnsi="仿宋"/>
                <w:b/>
                <w:bCs/>
                <w:sz w:val="24"/>
                <w:lang w:val="zh-CN"/>
              </w:rPr>
              <w:t>.</w:t>
            </w:r>
            <w:r w:rsidR="00227AE9" w:rsidRPr="0087601A">
              <w:rPr>
                <w:rFonts w:ascii="仿宋" w:eastAsia="仿宋" w:hAnsi="仿宋" w:hint="eastAsia"/>
                <w:b/>
                <w:bCs/>
                <w:sz w:val="24"/>
                <w:lang w:val="zh-CN"/>
              </w:rPr>
              <w:t>抓编制统一，保证乡村学校开齐国家规定课程</w:t>
            </w:r>
          </w:p>
          <w:p w14:paraId="5022CFE1" w14:textId="1D1A26F0" w:rsidR="00227AE9" w:rsidRDefault="00227AE9" w:rsidP="00227AE9">
            <w:pPr>
              <w:spacing w:line="400" w:lineRule="exact"/>
              <w:ind w:firstLineChars="200" w:firstLine="480"/>
              <w:rPr>
                <w:rFonts w:ascii="仿宋" w:eastAsia="仿宋" w:hAnsi="仿宋"/>
                <w:sz w:val="24"/>
                <w:lang w:val="zh-CN"/>
              </w:rPr>
            </w:pPr>
            <w:r w:rsidRPr="00227AE9">
              <w:rPr>
                <w:rFonts w:ascii="仿宋" w:eastAsia="仿宋" w:hAnsi="仿宋" w:hint="eastAsia"/>
                <w:sz w:val="24"/>
                <w:lang w:val="zh-CN"/>
              </w:rPr>
              <w:t>实行城乡统一的中小学教职工编制标准，对学生规模较小的村小和教学点按照生师比与班师比相结合的办法核定，确保基本开齐开足国家规定课程。</w:t>
            </w:r>
          </w:p>
          <w:p w14:paraId="3F5A300A" w14:textId="1BF95D35" w:rsidR="0087601A" w:rsidRPr="0087601A" w:rsidRDefault="0087601A" w:rsidP="00227AE9">
            <w:pPr>
              <w:spacing w:line="400" w:lineRule="exact"/>
              <w:ind w:firstLineChars="200" w:firstLine="482"/>
              <w:rPr>
                <w:rFonts w:ascii="仿宋" w:eastAsia="仿宋" w:hAnsi="仿宋"/>
                <w:b/>
                <w:bCs/>
                <w:sz w:val="24"/>
                <w:lang w:val="zh-CN"/>
              </w:rPr>
            </w:pPr>
            <w:r w:rsidRPr="0087601A">
              <w:rPr>
                <w:rFonts w:ascii="仿宋" w:eastAsia="仿宋" w:hAnsi="仿宋" w:hint="eastAsia"/>
                <w:b/>
                <w:bCs/>
                <w:sz w:val="24"/>
                <w:lang w:val="zh-CN"/>
              </w:rPr>
              <w:t>6</w:t>
            </w:r>
            <w:r w:rsidRPr="0087601A">
              <w:rPr>
                <w:rFonts w:ascii="仿宋" w:eastAsia="仿宋" w:hAnsi="仿宋"/>
                <w:b/>
                <w:bCs/>
                <w:sz w:val="24"/>
                <w:lang w:val="zh-CN"/>
              </w:rPr>
              <w:t>.</w:t>
            </w:r>
            <w:r w:rsidR="00227AE9" w:rsidRPr="0087601A">
              <w:rPr>
                <w:rFonts w:ascii="仿宋" w:eastAsia="仿宋" w:hAnsi="仿宋" w:hint="eastAsia"/>
                <w:b/>
                <w:bCs/>
                <w:sz w:val="24"/>
                <w:lang w:val="zh-CN"/>
              </w:rPr>
              <w:t>抓专业发展，提高乡村特别是贫困地区教师队伍整体素质</w:t>
            </w:r>
          </w:p>
          <w:p w14:paraId="45A0413E" w14:textId="7FDF94BE" w:rsidR="0087601A" w:rsidRDefault="00227AE9" w:rsidP="00227AE9">
            <w:pPr>
              <w:spacing w:line="400" w:lineRule="exact"/>
              <w:ind w:firstLineChars="200" w:firstLine="480"/>
              <w:rPr>
                <w:rFonts w:ascii="仿宋" w:eastAsia="仿宋" w:hAnsi="仿宋"/>
                <w:sz w:val="24"/>
                <w:lang w:val="zh-CN"/>
              </w:rPr>
            </w:pPr>
            <w:r w:rsidRPr="00227AE9">
              <w:rPr>
                <w:rFonts w:ascii="仿宋" w:eastAsia="仿宋" w:hAnsi="仿宋" w:hint="eastAsia"/>
                <w:sz w:val="24"/>
                <w:lang w:val="zh-CN"/>
              </w:rPr>
              <w:t>实施国培计划，2018年倾斜支持连片特困地区县和国贫县特别是深度贫困地区，组织中小学教师信息技术应用能力提升工程7个培训平台支援“三区三州”，共培训教师校长约120万人次。倾斜职称评审，推动地方实现县域内城乡岗位结构比例平衡。对长期在艰苦地区乡村学校任教的教师实行定向评价、定向使用制度，有条件的地方可进行单独评审</w:t>
            </w:r>
            <w:r>
              <w:rPr>
                <w:rFonts w:ascii="仿宋" w:eastAsia="仿宋" w:hAnsi="仿宋" w:hint="eastAsia"/>
                <w:sz w:val="24"/>
                <w:lang w:val="zh-CN"/>
              </w:rPr>
              <w:t>。</w:t>
            </w:r>
          </w:p>
          <w:p w14:paraId="32F5197D" w14:textId="267B854E" w:rsidR="0087601A" w:rsidRPr="0087601A" w:rsidRDefault="0087601A" w:rsidP="00227AE9">
            <w:pPr>
              <w:spacing w:line="400" w:lineRule="exact"/>
              <w:ind w:firstLineChars="200" w:firstLine="482"/>
              <w:rPr>
                <w:rFonts w:ascii="仿宋" w:eastAsia="仿宋" w:hAnsi="仿宋"/>
                <w:b/>
                <w:bCs/>
                <w:sz w:val="24"/>
                <w:lang w:val="zh-CN"/>
              </w:rPr>
            </w:pPr>
            <w:r w:rsidRPr="0087601A">
              <w:rPr>
                <w:rFonts w:ascii="仿宋" w:eastAsia="仿宋" w:hAnsi="仿宋" w:hint="eastAsia"/>
                <w:b/>
                <w:bCs/>
                <w:sz w:val="24"/>
                <w:lang w:val="zh-CN"/>
              </w:rPr>
              <w:t>7</w:t>
            </w:r>
            <w:r w:rsidRPr="0087601A">
              <w:rPr>
                <w:rFonts w:ascii="仿宋" w:eastAsia="仿宋" w:hAnsi="仿宋"/>
                <w:b/>
                <w:bCs/>
                <w:sz w:val="24"/>
                <w:lang w:val="zh-CN"/>
              </w:rPr>
              <w:t>.</w:t>
            </w:r>
            <w:r w:rsidR="00227AE9" w:rsidRPr="0087601A">
              <w:rPr>
                <w:rFonts w:ascii="仿宋" w:eastAsia="仿宋" w:hAnsi="仿宋" w:hint="eastAsia"/>
                <w:b/>
                <w:bCs/>
                <w:sz w:val="24"/>
                <w:lang w:val="zh-CN"/>
              </w:rPr>
              <w:t>抓荣誉表彰，增强乡村教师职业责任感使命感</w:t>
            </w:r>
          </w:p>
          <w:p w14:paraId="537559E7" w14:textId="5EF9791C" w:rsidR="00227AE9" w:rsidRPr="00227AE9" w:rsidRDefault="00227AE9" w:rsidP="0087601A">
            <w:pPr>
              <w:spacing w:line="400" w:lineRule="exact"/>
              <w:ind w:firstLineChars="200" w:firstLine="480"/>
              <w:rPr>
                <w:rFonts w:ascii="仿宋" w:eastAsia="仿宋" w:hAnsi="仿宋"/>
                <w:sz w:val="24"/>
              </w:rPr>
            </w:pPr>
            <w:r w:rsidRPr="00227AE9">
              <w:rPr>
                <w:rFonts w:ascii="仿宋" w:eastAsia="仿宋" w:hAnsi="仿宋" w:hint="eastAsia"/>
                <w:sz w:val="24"/>
                <w:lang w:val="zh-CN"/>
              </w:rPr>
              <w:t>实施乡村优秀青年教师培养奖励计划，2018年起</w:t>
            </w:r>
            <w:r w:rsidR="0087601A">
              <w:rPr>
                <w:rFonts w:ascii="仿宋" w:eastAsia="仿宋" w:hAnsi="仿宋" w:hint="eastAsia"/>
                <w:sz w:val="24"/>
                <w:lang w:val="zh-CN"/>
              </w:rPr>
              <w:t>，</w:t>
            </w:r>
            <w:r w:rsidRPr="00227AE9">
              <w:rPr>
                <w:rFonts w:ascii="仿宋" w:eastAsia="仿宋" w:hAnsi="仿宋" w:hint="eastAsia"/>
                <w:sz w:val="24"/>
                <w:lang w:val="zh-CN"/>
              </w:rPr>
              <w:t>每年遴选300人，每人奖励1万元，连续实施5年。</w:t>
            </w:r>
          </w:p>
          <w:p w14:paraId="1F2D39D8" w14:textId="4FD7C07B" w:rsidR="00227AE9" w:rsidRDefault="00227AE9" w:rsidP="00227AE9">
            <w:pPr>
              <w:spacing w:line="400" w:lineRule="exact"/>
              <w:rPr>
                <w:rFonts w:ascii="仿宋" w:eastAsia="仿宋" w:hAnsi="仿宋"/>
                <w:lang w:val="zh-CN"/>
              </w:rPr>
            </w:pPr>
          </w:p>
          <w:p w14:paraId="1DE68AC0" w14:textId="6FCCCEFA" w:rsidR="00227AE9" w:rsidRPr="00227AE9" w:rsidRDefault="00227AE9" w:rsidP="00227AE9">
            <w:pPr>
              <w:spacing w:line="400" w:lineRule="exact"/>
              <w:rPr>
                <w:rFonts w:ascii="仿宋" w:eastAsia="仿宋" w:hAnsi="仿宋"/>
                <w:lang w:val="zh-CN"/>
              </w:rPr>
            </w:pPr>
          </w:p>
        </w:tc>
      </w:tr>
      <w:tr w:rsidR="002B2DDF" w14:paraId="7464DD9B" w14:textId="77777777">
        <w:trPr>
          <w:trHeight w:val="408"/>
          <w:jc w:val="center"/>
        </w:trPr>
        <w:tc>
          <w:tcPr>
            <w:tcW w:w="10826" w:type="dxa"/>
            <w:gridSpan w:val="3"/>
            <w:shd w:val="clear" w:color="auto" w:fill="D8D8D8" w:themeFill="background1" w:themeFillShade="D8"/>
          </w:tcPr>
          <w:p w14:paraId="47A73339" w14:textId="77777777" w:rsidR="002B2DDF" w:rsidRDefault="004965D8">
            <w:pPr>
              <w:spacing w:line="360" w:lineRule="auto"/>
              <w:ind w:right="420"/>
              <w:jc w:val="center"/>
              <w:rPr>
                <w:rFonts w:ascii="宋体" w:hAnsi="宋体"/>
                <w:color w:val="000000"/>
                <w:szCs w:val="21"/>
              </w:rPr>
            </w:pPr>
            <w:r>
              <w:rPr>
                <w:rFonts w:hint="eastAsia"/>
                <w:b/>
                <w:color w:val="000000"/>
                <w:szCs w:val="21"/>
              </w:rPr>
              <w:lastRenderedPageBreak/>
              <w:t>课堂总结</w:t>
            </w:r>
          </w:p>
        </w:tc>
      </w:tr>
      <w:tr w:rsidR="002B2DDF" w14:paraId="1542EA23" w14:textId="77777777">
        <w:trPr>
          <w:cantSplit/>
          <w:trHeight w:val="567"/>
          <w:jc w:val="center"/>
        </w:trPr>
        <w:tc>
          <w:tcPr>
            <w:tcW w:w="10826" w:type="dxa"/>
            <w:gridSpan w:val="3"/>
          </w:tcPr>
          <w:p w14:paraId="49B58C06" w14:textId="1908F19C" w:rsidR="00844EEE" w:rsidRDefault="004965D8" w:rsidP="00EC5A07">
            <w:pPr>
              <w:spacing w:line="360" w:lineRule="auto"/>
              <w:ind w:right="88" w:firstLineChars="200" w:firstLine="422"/>
              <w:rPr>
                <w:rFonts w:ascii="宋体" w:hAnsi="宋体"/>
                <w:color w:val="000000"/>
                <w:szCs w:val="21"/>
              </w:rPr>
            </w:pPr>
            <w:r w:rsidRPr="00844EEE">
              <w:rPr>
                <w:rFonts w:ascii="宋体" w:hAnsi="宋体" w:hint="eastAsia"/>
                <w:b/>
                <w:bCs/>
                <w:color w:val="000000"/>
                <w:szCs w:val="21"/>
              </w:rPr>
              <w:lastRenderedPageBreak/>
              <w:t>课</w:t>
            </w:r>
            <w:r w:rsidR="0052488E">
              <w:rPr>
                <w:rFonts w:ascii="宋体" w:hAnsi="宋体" w:hint="eastAsia"/>
                <w:b/>
                <w:bCs/>
                <w:color w:val="000000"/>
                <w:szCs w:val="21"/>
              </w:rPr>
              <w:t>堂</w:t>
            </w:r>
            <w:r w:rsidRPr="00844EEE">
              <w:rPr>
                <w:rFonts w:ascii="宋体" w:hAnsi="宋体" w:hint="eastAsia"/>
                <w:b/>
                <w:bCs/>
                <w:color w:val="000000"/>
                <w:szCs w:val="21"/>
              </w:rPr>
              <w:t>总结</w:t>
            </w:r>
            <w:r w:rsidR="002637CB" w:rsidRPr="00844EEE">
              <w:rPr>
                <w:rFonts w:ascii="宋体" w:hAnsi="宋体" w:hint="eastAsia"/>
                <w:b/>
                <w:bCs/>
                <w:color w:val="000000"/>
                <w:szCs w:val="21"/>
              </w:rPr>
              <w:t>：</w:t>
            </w:r>
            <w:r w:rsidR="009B15DA" w:rsidRPr="00844EEE">
              <w:rPr>
                <w:rFonts w:ascii="宋体" w:hAnsi="宋体" w:hint="eastAsia"/>
                <w:color w:val="000000"/>
                <w:szCs w:val="21"/>
              </w:rPr>
              <w:t>本</w:t>
            </w:r>
            <w:r w:rsidR="00EC5A07" w:rsidRPr="00844EEE">
              <w:rPr>
                <w:rFonts w:ascii="宋体" w:hAnsi="宋体" w:hint="eastAsia"/>
                <w:color w:val="000000"/>
                <w:szCs w:val="21"/>
              </w:rPr>
              <w:t>次课程</w:t>
            </w:r>
            <w:r w:rsidR="00384EEA" w:rsidRPr="00844EEE">
              <w:rPr>
                <w:rFonts w:ascii="宋体" w:hAnsi="宋体" w:hint="eastAsia"/>
                <w:color w:val="000000"/>
                <w:szCs w:val="21"/>
              </w:rPr>
              <w:t>首先</w:t>
            </w:r>
            <w:r w:rsidR="00EC5A07" w:rsidRPr="00844EEE">
              <w:rPr>
                <w:rFonts w:ascii="宋体" w:hAnsi="宋体" w:hint="eastAsia"/>
                <w:color w:val="000000"/>
                <w:szCs w:val="21"/>
              </w:rPr>
              <w:t>对</w:t>
            </w:r>
            <w:r w:rsidR="00EC5A07" w:rsidRPr="00EC5A07">
              <w:rPr>
                <w:rFonts w:ascii="宋体" w:hAnsi="宋体" w:hint="eastAsia"/>
                <w:color w:val="000000"/>
                <w:szCs w:val="21"/>
              </w:rPr>
              <w:t>乡村教师队伍的发展现状进行</w:t>
            </w:r>
            <w:r w:rsidR="00EC5A07">
              <w:rPr>
                <w:rFonts w:ascii="宋体" w:hAnsi="宋体" w:hint="eastAsia"/>
                <w:color w:val="000000"/>
                <w:szCs w:val="21"/>
              </w:rPr>
              <w:t>了</w:t>
            </w:r>
            <w:r w:rsidR="00EC5A07" w:rsidRPr="00EC5A07">
              <w:rPr>
                <w:rFonts w:ascii="宋体" w:hAnsi="宋体" w:hint="eastAsia"/>
                <w:color w:val="000000"/>
                <w:szCs w:val="21"/>
              </w:rPr>
              <w:t>介绍</w:t>
            </w:r>
            <w:r w:rsidR="00EC5A07">
              <w:rPr>
                <w:rFonts w:ascii="宋体" w:hAnsi="宋体" w:hint="eastAsia"/>
                <w:color w:val="000000"/>
                <w:szCs w:val="21"/>
              </w:rPr>
              <w:t>，从</w:t>
            </w:r>
            <w:r w:rsidR="00EC5A07" w:rsidRPr="00EC5A07">
              <w:rPr>
                <w:rFonts w:ascii="宋体" w:hAnsi="宋体" w:hint="eastAsia"/>
                <w:color w:val="000000"/>
                <w:szCs w:val="21"/>
              </w:rPr>
              <w:t>学历结构不断优化，年龄结构不断优化，职称（职务）结构不断优化</w:t>
            </w:r>
            <w:r w:rsidR="00EC5A07">
              <w:rPr>
                <w:rFonts w:ascii="宋体" w:hAnsi="宋体" w:hint="eastAsia"/>
                <w:color w:val="000000"/>
                <w:szCs w:val="21"/>
              </w:rPr>
              <w:t>三大方面进行了客观阐述</w:t>
            </w:r>
            <w:r w:rsidR="00EC5A07" w:rsidRPr="00EC5A07">
              <w:rPr>
                <w:rFonts w:ascii="宋体" w:hAnsi="宋体" w:hint="eastAsia"/>
                <w:color w:val="000000"/>
                <w:szCs w:val="21"/>
              </w:rPr>
              <w:t>；</w:t>
            </w:r>
            <w:r w:rsidR="00EC5A07">
              <w:rPr>
                <w:rFonts w:ascii="宋体" w:hAnsi="宋体" w:hint="eastAsia"/>
                <w:color w:val="000000"/>
                <w:szCs w:val="21"/>
              </w:rPr>
              <w:t>其次，系统性</w:t>
            </w:r>
            <w:r w:rsidR="00EC5A07" w:rsidRPr="00EC5A07">
              <w:rPr>
                <w:rFonts w:ascii="宋体" w:hAnsi="宋体" w:hint="eastAsia"/>
                <w:color w:val="000000"/>
                <w:szCs w:val="21"/>
              </w:rPr>
              <w:t>回顾</w:t>
            </w:r>
            <w:r w:rsidR="00EC5A07">
              <w:rPr>
                <w:rFonts w:ascii="宋体" w:hAnsi="宋体" w:hint="eastAsia"/>
                <w:color w:val="000000"/>
                <w:szCs w:val="21"/>
              </w:rPr>
              <w:t>了</w:t>
            </w:r>
            <w:r w:rsidR="00EC5A07" w:rsidRPr="00EC5A07">
              <w:rPr>
                <w:rFonts w:ascii="宋体" w:hAnsi="宋体" w:hint="eastAsia"/>
                <w:color w:val="000000"/>
                <w:szCs w:val="21"/>
              </w:rPr>
              <w:t>《乡村教师支持计划（2016-2020）》的出台背景和起草过程；</w:t>
            </w:r>
            <w:r w:rsidR="00EC5A07">
              <w:rPr>
                <w:rFonts w:ascii="宋体" w:hAnsi="宋体" w:hint="eastAsia"/>
                <w:color w:val="000000"/>
                <w:szCs w:val="21"/>
              </w:rPr>
              <w:t>再次</w:t>
            </w:r>
            <w:r w:rsidR="00EC5A07" w:rsidRPr="00EC5A07">
              <w:rPr>
                <w:rFonts w:ascii="宋体" w:hAnsi="宋体" w:hint="eastAsia"/>
                <w:color w:val="000000"/>
                <w:szCs w:val="21"/>
              </w:rPr>
              <w:t>，</w:t>
            </w:r>
            <w:r w:rsidR="00EC5A07">
              <w:rPr>
                <w:rFonts w:ascii="宋体" w:hAnsi="宋体" w:hint="eastAsia"/>
                <w:color w:val="000000"/>
                <w:szCs w:val="21"/>
              </w:rPr>
              <w:t>较为全面地梳理了</w:t>
            </w:r>
            <w:r w:rsidR="00EC5A07" w:rsidRPr="00EC5A07">
              <w:rPr>
                <w:rFonts w:ascii="宋体" w:hAnsi="宋体" w:hint="eastAsia"/>
                <w:color w:val="000000"/>
                <w:szCs w:val="21"/>
              </w:rPr>
              <w:t>《乡村教师支持计划（2016-2020）》中提出的主要目标和重要举措；此外，为进一步启发大家对乡村教师队伍建设问题进行思考，课堂引入了案例讨论，并结合大量图片资料，对相关问题进行理论联系实际的探讨</w:t>
            </w:r>
            <w:r w:rsidR="00EC5A07">
              <w:rPr>
                <w:rFonts w:ascii="宋体" w:hAnsi="宋体" w:hint="eastAsia"/>
                <w:color w:val="000000"/>
                <w:szCs w:val="21"/>
              </w:rPr>
              <w:t>；最后</w:t>
            </w:r>
            <w:r w:rsidR="00EC5A07" w:rsidRPr="00EC5A07">
              <w:rPr>
                <w:rFonts w:ascii="宋体" w:hAnsi="宋体" w:hint="eastAsia"/>
                <w:color w:val="000000"/>
                <w:szCs w:val="21"/>
              </w:rPr>
              <w:t>，结合《乡村教师支持计划（2016-2020）》的</w:t>
            </w:r>
            <w:r w:rsidR="00EC5A07">
              <w:rPr>
                <w:rFonts w:ascii="宋体" w:hAnsi="宋体" w:hint="eastAsia"/>
                <w:color w:val="000000"/>
                <w:szCs w:val="21"/>
              </w:rPr>
              <w:t>相关</w:t>
            </w:r>
            <w:r w:rsidR="00EC5A07" w:rsidRPr="00EC5A07">
              <w:rPr>
                <w:rFonts w:ascii="宋体" w:hAnsi="宋体" w:hint="eastAsia"/>
                <w:color w:val="000000"/>
                <w:szCs w:val="21"/>
              </w:rPr>
              <w:t>实施要求</w:t>
            </w:r>
            <w:r w:rsidR="00EC5A07">
              <w:rPr>
                <w:rFonts w:ascii="宋体" w:hAnsi="宋体" w:hint="eastAsia"/>
                <w:color w:val="000000"/>
                <w:szCs w:val="21"/>
              </w:rPr>
              <w:t>和主要举措内容</w:t>
            </w:r>
            <w:r w:rsidR="00EC5A07" w:rsidRPr="00EC5A07">
              <w:rPr>
                <w:rFonts w:ascii="宋体" w:hAnsi="宋体" w:hint="eastAsia"/>
                <w:color w:val="000000"/>
                <w:szCs w:val="21"/>
              </w:rPr>
              <w:t>，对最新的贯彻落实举措和取得的实际成效进行</w:t>
            </w:r>
            <w:r w:rsidR="00EC5A07">
              <w:rPr>
                <w:rFonts w:ascii="宋体" w:hAnsi="宋体" w:hint="eastAsia"/>
                <w:color w:val="000000"/>
                <w:szCs w:val="21"/>
              </w:rPr>
              <w:t>了</w:t>
            </w:r>
            <w:r w:rsidR="00EC5A07" w:rsidRPr="00EC5A07">
              <w:rPr>
                <w:rFonts w:ascii="宋体" w:hAnsi="宋体" w:hint="eastAsia"/>
                <w:color w:val="000000"/>
                <w:szCs w:val="21"/>
              </w:rPr>
              <w:t>呈现，</w:t>
            </w:r>
            <w:r w:rsidR="00EC5A07">
              <w:rPr>
                <w:rFonts w:ascii="宋体" w:hAnsi="宋体" w:hint="eastAsia"/>
                <w:color w:val="000000"/>
                <w:szCs w:val="21"/>
              </w:rPr>
              <w:t>以</w:t>
            </w:r>
            <w:r w:rsidR="00EC5A07" w:rsidRPr="00EC5A07">
              <w:rPr>
                <w:rFonts w:ascii="宋体" w:hAnsi="宋体" w:hint="eastAsia"/>
                <w:color w:val="000000"/>
                <w:szCs w:val="21"/>
              </w:rPr>
              <w:t>加深大家对乡村教师队伍发展问题的认识。</w:t>
            </w:r>
          </w:p>
          <w:p w14:paraId="5C968396" w14:textId="2EE0E243" w:rsidR="002B2DDF" w:rsidRDefault="00844EEE" w:rsidP="00844EEE">
            <w:pPr>
              <w:spacing w:line="360" w:lineRule="auto"/>
              <w:ind w:right="88" w:firstLineChars="200" w:firstLine="420"/>
              <w:rPr>
                <w:rFonts w:ascii="宋体" w:hAnsi="宋体" w:hint="eastAsia"/>
                <w:color w:val="000000"/>
                <w:szCs w:val="21"/>
              </w:rPr>
            </w:pPr>
            <w:r>
              <w:rPr>
                <w:rFonts w:ascii="宋体" w:hAnsi="宋体" w:hint="eastAsia"/>
                <w:color w:val="000000"/>
                <w:szCs w:val="21"/>
              </w:rPr>
              <w:t>长期以来，两百多万的</w:t>
            </w:r>
            <w:r w:rsidRPr="00844EEE">
              <w:rPr>
                <w:rFonts w:ascii="宋体" w:hAnsi="宋体" w:hint="eastAsia"/>
                <w:color w:val="000000"/>
                <w:szCs w:val="21"/>
              </w:rPr>
              <w:t>乡村教师队伍为我国的教育事业发展作出了不可磨灭的贡献。《乡村教师支持计划》</w:t>
            </w:r>
            <w:r>
              <w:rPr>
                <w:rFonts w:ascii="宋体" w:hAnsi="宋体" w:hint="eastAsia"/>
                <w:color w:val="000000"/>
                <w:szCs w:val="21"/>
              </w:rPr>
              <w:t>这一重要政策的出台</w:t>
            </w:r>
            <w:r w:rsidRPr="00844EEE">
              <w:rPr>
                <w:rFonts w:ascii="宋体" w:hAnsi="宋体" w:hint="eastAsia"/>
                <w:color w:val="000000"/>
                <w:szCs w:val="21"/>
              </w:rPr>
              <w:t>为乡村教师</w:t>
            </w:r>
            <w:r>
              <w:rPr>
                <w:rFonts w:ascii="宋体" w:hAnsi="宋体" w:hint="eastAsia"/>
                <w:color w:val="000000"/>
                <w:szCs w:val="21"/>
              </w:rPr>
              <w:t>队伍建设指明了方向</w:t>
            </w:r>
            <w:r w:rsidRPr="00844EEE">
              <w:rPr>
                <w:rFonts w:ascii="宋体" w:hAnsi="宋体" w:hint="eastAsia"/>
                <w:color w:val="000000"/>
                <w:szCs w:val="21"/>
              </w:rPr>
              <w:t>，是</w:t>
            </w:r>
            <w:r>
              <w:rPr>
                <w:rFonts w:ascii="宋体" w:hAnsi="宋体" w:hint="eastAsia"/>
                <w:color w:val="000000"/>
                <w:szCs w:val="21"/>
              </w:rPr>
              <w:t>保证</w:t>
            </w:r>
            <w:r w:rsidRPr="00844EEE">
              <w:rPr>
                <w:rFonts w:ascii="宋体" w:hAnsi="宋体" w:hint="eastAsia"/>
                <w:color w:val="000000"/>
                <w:szCs w:val="21"/>
              </w:rPr>
              <w:t>每个乡村孩子接受公平的</w:t>
            </w:r>
            <w:r>
              <w:rPr>
                <w:rFonts w:ascii="宋体" w:hAnsi="宋体" w:hint="eastAsia"/>
                <w:color w:val="000000"/>
                <w:szCs w:val="21"/>
              </w:rPr>
              <w:t>、</w:t>
            </w:r>
            <w:r w:rsidRPr="00844EEE">
              <w:rPr>
                <w:rFonts w:ascii="宋体" w:hAnsi="宋体" w:hint="eastAsia"/>
                <w:color w:val="000000"/>
                <w:szCs w:val="21"/>
              </w:rPr>
              <w:t>有质量的教育</w:t>
            </w:r>
            <w:r>
              <w:rPr>
                <w:rFonts w:ascii="宋体" w:hAnsi="宋体" w:hint="eastAsia"/>
                <w:color w:val="000000"/>
                <w:szCs w:val="21"/>
              </w:rPr>
              <w:t>和</w:t>
            </w:r>
            <w:r w:rsidRPr="00844EEE">
              <w:rPr>
                <w:rFonts w:ascii="宋体" w:hAnsi="宋体" w:hint="eastAsia"/>
                <w:color w:val="000000"/>
                <w:szCs w:val="21"/>
              </w:rPr>
              <w:t>促进教育公平的重要保障</w:t>
            </w:r>
            <w:r>
              <w:rPr>
                <w:rFonts w:ascii="宋体" w:hAnsi="宋体" w:hint="eastAsia"/>
                <w:color w:val="000000"/>
                <w:szCs w:val="21"/>
              </w:rPr>
              <w:t>，</w:t>
            </w:r>
            <w:r w:rsidRPr="00844EEE">
              <w:rPr>
                <w:rFonts w:ascii="宋体" w:hAnsi="宋体" w:hint="eastAsia"/>
                <w:color w:val="000000"/>
                <w:szCs w:val="21"/>
              </w:rPr>
              <w:t>是推进减贫脱困、全面建成小康社会的重要举措。</w:t>
            </w:r>
            <w:r>
              <w:rPr>
                <w:rFonts w:ascii="宋体" w:hAnsi="宋体" w:hint="eastAsia"/>
                <w:color w:val="000000"/>
                <w:szCs w:val="21"/>
              </w:rPr>
              <w:t>乡村教师队伍建设依然任重道远，需要更加丰富的理论思考和政策实践</w:t>
            </w:r>
            <w:r w:rsidRPr="00844EEE">
              <w:rPr>
                <w:rFonts w:ascii="宋体" w:hAnsi="宋体" w:hint="eastAsia"/>
                <w:color w:val="000000"/>
                <w:szCs w:val="21"/>
              </w:rPr>
              <w:t>，</w:t>
            </w:r>
            <w:r>
              <w:rPr>
                <w:rFonts w:ascii="宋体" w:hAnsi="宋体" w:hint="eastAsia"/>
                <w:color w:val="000000"/>
                <w:szCs w:val="21"/>
              </w:rPr>
              <w:t>从而</w:t>
            </w:r>
            <w:r w:rsidR="00355782">
              <w:rPr>
                <w:rFonts w:ascii="宋体" w:hAnsi="宋体" w:hint="eastAsia"/>
                <w:color w:val="000000"/>
                <w:szCs w:val="21"/>
              </w:rPr>
              <w:t>使</w:t>
            </w:r>
            <w:r>
              <w:rPr>
                <w:rFonts w:ascii="宋体" w:hAnsi="宋体" w:hint="eastAsia"/>
                <w:color w:val="000000"/>
                <w:szCs w:val="21"/>
              </w:rPr>
              <w:t>乡村教师队伍建设工作</w:t>
            </w:r>
            <w:r w:rsidR="008C36ED">
              <w:rPr>
                <w:rFonts w:ascii="宋体" w:hAnsi="宋体" w:hint="eastAsia"/>
                <w:color w:val="000000"/>
                <w:szCs w:val="21"/>
              </w:rPr>
              <w:t>实现</w:t>
            </w:r>
            <w:r w:rsidRPr="00844EEE">
              <w:rPr>
                <w:rFonts w:ascii="宋体" w:hAnsi="宋体" w:hint="eastAsia"/>
                <w:color w:val="000000"/>
                <w:szCs w:val="21"/>
              </w:rPr>
              <w:t>政策</w:t>
            </w:r>
            <w:r w:rsidR="00F83410">
              <w:rPr>
                <w:rFonts w:ascii="宋体" w:hAnsi="宋体" w:hint="eastAsia"/>
                <w:color w:val="000000"/>
                <w:szCs w:val="21"/>
              </w:rPr>
              <w:t>高</w:t>
            </w:r>
            <w:r w:rsidRPr="00844EEE">
              <w:rPr>
                <w:rFonts w:ascii="宋体" w:hAnsi="宋体" w:hint="eastAsia"/>
                <w:color w:val="000000"/>
                <w:szCs w:val="21"/>
              </w:rPr>
              <w:t>度、理论深度和实践温度</w:t>
            </w:r>
            <w:r>
              <w:rPr>
                <w:rFonts w:ascii="宋体" w:hAnsi="宋体" w:hint="eastAsia"/>
                <w:color w:val="000000"/>
                <w:szCs w:val="21"/>
              </w:rPr>
              <w:t>三者的统一</w:t>
            </w:r>
            <w:r w:rsidRPr="00844EEE">
              <w:rPr>
                <w:rFonts w:ascii="宋体" w:hAnsi="宋体" w:hint="eastAsia"/>
                <w:color w:val="000000"/>
                <w:szCs w:val="21"/>
              </w:rPr>
              <w:t>。</w:t>
            </w:r>
          </w:p>
        </w:tc>
      </w:tr>
      <w:tr w:rsidR="002B2DDF" w14:paraId="4821755C" w14:textId="77777777">
        <w:trPr>
          <w:trHeight w:val="408"/>
          <w:jc w:val="center"/>
        </w:trPr>
        <w:tc>
          <w:tcPr>
            <w:tcW w:w="10826" w:type="dxa"/>
            <w:gridSpan w:val="3"/>
            <w:shd w:val="clear" w:color="auto" w:fill="D8D8D8" w:themeFill="background1" w:themeFillShade="D8"/>
          </w:tcPr>
          <w:p w14:paraId="431CEF9F" w14:textId="77777777" w:rsidR="002B2DDF" w:rsidRDefault="004965D8">
            <w:pPr>
              <w:spacing w:line="360" w:lineRule="auto"/>
              <w:ind w:right="420"/>
              <w:jc w:val="center"/>
              <w:rPr>
                <w:rFonts w:ascii="宋体" w:hAnsi="宋体"/>
                <w:color w:val="000000"/>
                <w:szCs w:val="21"/>
              </w:rPr>
            </w:pPr>
            <w:r>
              <w:rPr>
                <w:rFonts w:hint="eastAsia"/>
                <w:b/>
                <w:color w:val="000000"/>
                <w:szCs w:val="21"/>
              </w:rPr>
              <w:t>课程案例</w:t>
            </w:r>
          </w:p>
        </w:tc>
      </w:tr>
      <w:tr w:rsidR="002B2DDF" w14:paraId="0BB82C31" w14:textId="77777777">
        <w:trPr>
          <w:cantSplit/>
          <w:trHeight w:val="526"/>
          <w:jc w:val="center"/>
        </w:trPr>
        <w:tc>
          <w:tcPr>
            <w:tcW w:w="10826" w:type="dxa"/>
            <w:gridSpan w:val="3"/>
          </w:tcPr>
          <w:p w14:paraId="2E2743E1" w14:textId="34882D93" w:rsidR="002B2DDF" w:rsidRPr="00D95F6E" w:rsidRDefault="007D035E">
            <w:pPr>
              <w:spacing w:line="360" w:lineRule="auto"/>
              <w:ind w:right="420"/>
              <w:rPr>
                <w:rFonts w:ascii="宋体" w:hAnsi="宋体"/>
                <w:b/>
                <w:bCs/>
                <w:color w:val="000000"/>
                <w:sz w:val="24"/>
              </w:rPr>
            </w:pPr>
            <w:r w:rsidRPr="00D95F6E">
              <w:rPr>
                <w:rFonts w:ascii="宋体" w:hAnsi="宋体" w:hint="eastAsia"/>
                <w:b/>
                <w:bCs/>
                <w:color w:val="000000"/>
                <w:sz w:val="24"/>
              </w:rPr>
              <w:t>案例</w:t>
            </w:r>
            <w:r w:rsidR="002A3C13" w:rsidRPr="00D95F6E">
              <w:rPr>
                <w:rFonts w:ascii="宋体" w:hAnsi="宋体" w:hint="eastAsia"/>
                <w:b/>
                <w:bCs/>
                <w:color w:val="000000"/>
                <w:sz w:val="24"/>
              </w:rPr>
              <w:t>讨论</w:t>
            </w:r>
            <w:r w:rsidRPr="00D95F6E">
              <w:rPr>
                <w:rFonts w:ascii="宋体" w:hAnsi="宋体" w:hint="eastAsia"/>
                <w:b/>
                <w:bCs/>
                <w:color w:val="000000"/>
                <w:sz w:val="24"/>
              </w:rPr>
              <w:t>：</w:t>
            </w:r>
            <w:r w:rsidR="003543AB">
              <w:rPr>
                <w:rFonts w:ascii="宋体" w:hAnsi="宋体" w:hint="eastAsia"/>
                <w:b/>
                <w:bCs/>
                <w:color w:val="000000"/>
                <w:sz w:val="24"/>
              </w:rPr>
              <w:t>当前我国乡村教师队伍</w:t>
            </w:r>
            <w:r w:rsidR="00273B06">
              <w:rPr>
                <w:rFonts w:ascii="宋体" w:hAnsi="宋体" w:hint="eastAsia"/>
                <w:b/>
                <w:bCs/>
                <w:color w:val="000000"/>
                <w:sz w:val="24"/>
              </w:rPr>
              <w:t>存在</w:t>
            </w:r>
            <w:r w:rsidR="003543AB">
              <w:rPr>
                <w:rFonts w:ascii="宋体" w:hAnsi="宋体" w:hint="eastAsia"/>
                <w:b/>
                <w:bCs/>
                <w:color w:val="000000"/>
                <w:sz w:val="24"/>
              </w:rPr>
              <w:t>的问题及背后的根源</w:t>
            </w:r>
          </w:p>
          <w:p w14:paraId="763EBDF8" w14:textId="446F3A68" w:rsidR="00341751" w:rsidRPr="00341751" w:rsidRDefault="002A3C13">
            <w:pPr>
              <w:spacing w:line="360" w:lineRule="auto"/>
              <w:ind w:right="420"/>
              <w:rPr>
                <w:rFonts w:ascii="宋体" w:hAnsi="宋体"/>
                <w:b/>
                <w:bCs/>
                <w:color w:val="000000"/>
                <w:szCs w:val="21"/>
              </w:rPr>
            </w:pPr>
            <w:r w:rsidRPr="00612D7B">
              <w:rPr>
                <w:rFonts w:ascii="宋体" w:hAnsi="宋体" w:hint="eastAsia"/>
                <w:b/>
                <w:bCs/>
                <w:color w:val="000000"/>
                <w:szCs w:val="21"/>
              </w:rPr>
              <w:t>一、</w:t>
            </w:r>
            <w:r w:rsidR="00341751">
              <w:rPr>
                <w:rFonts w:ascii="宋体" w:hAnsi="宋体" w:hint="eastAsia"/>
                <w:b/>
                <w:bCs/>
                <w:color w:val="000000"/>
                <w:szCs w:val="21"/>
              </w:rPr>
              <w:t>主要问题：下不去、留不住、教不好</w:t>
            </w:r>
          </w:p>
          <w:p w14:paraId="26B63BD2" w14:textId="3920E4B2" w:rsidR="002A3C13" w:rsidRDefault="005705B6" w:rsidP="002A3C13">
            <w:pPr>
              <w:spacing w:line="360" w:lineRule="auto"/>
              <w:ind w:right="372" w:firstLineChars="200" w:firstLine="422"/>
              <w:rPr>
                <w:rFonts w:ascii="宋体" w:hAnsi="宋体"/>
                <w:color w:val="000000"/>
                <w:szCs w:val="21"/>
              </w:rPr>
            </w:pPr>
            <w:r w:rsidRPr="0063723A">
              <w:rPr>
                <w:rFonts w:ascii="宋体" w:hAnsi="宋体" w:hint="eastAsia"/>
                <w:b/>
                <w:bCs/>
                <w:color w:val="000000"/>
                <w:szCs w:val="21"/>
              </w:rPr>
              <w:t>1</w:t>
            </w:r>
            <w:r w:rsidRPr="0063723A">
              <w:rPr>
                <w:rFonts w:ascii="宋体" w:hAnsi="宋体"/>
                <w:b/>
                <w:bCs/>
                <w:color w:val="000000"/>
                <w:szCs w:val="21"/>
              </w:rPr>
              <w:t>.</w:t>
            </w:r>
            <w:r w:rsidR="00C663BF" w:rsidRPr="0063723A">
              <w:rPr>
                <w:rFonts w:ascii="宋体" w:hAnsi="宋体" w:hint="eastAsia"/>
                <w:b/>
                <w:bCs/>
                <w:color w:val="000000"/>
                <w:szCs w:val="21"/>
              </w:rPr>
              <w:t>职业吸引力不强：</w:t>
            </w:r>
            <w:r w:rsidR="00C663BF" w:rsidRPr="00C663BF">
              <w:rPr>
                <w:rFonts w:ascii="宋体" w:hAnsi="宋体" w:hint="eastAsia"/>
                <w:color w:val="000000"/>
                <w:szCs w:val="21"/>
              </w:rPr>
              <w:t>工资收入较低，待遇保障较差；工作负荷重，压力大等</w:t>
            </w:r>
            <w:r w:rsidR="00D975AD">
              <w:rPr>
                <w:rFonts w:ascii="宋体" w:hAnsi="宋体" w:hint="eastAsia"/>
                <w:color w:val="000000"/>
                <w:szCs w:val="21"/>
              </w:rPr>
              <w:t>。</w:t>
            </w:r>
          </w:p>
          <w:p w14:paraId="2F26A055" w14:textId="70F2CA02" w:rsidR="00C663BF" w:rsidRDefault="005705B6" w:rsidP="002A3C13">
            <w:pPr>
              <w:spacing w:line="360" w:lineRule="auto"/>
              <w:ind w:right="372" w:firstLineChars="200" w:firstLine="422"/>
              <w:rPr>
                <w:rFonts w:ascii="宋体" w:hAnsi="宋体"/>
                <w:color w:val="000000"/>
                <w:szCs w:val="21"/>
              </w:rPr>
            </w:pPr>
            <w:r w:rsidRPr="0063723A">
              <w:rPr>
                <w:rFonts w:ascii="宋体" w:hAnsi="宋体" w:hint="eastAsia"/>
                <w:b/>
                <w:bCs/>
                <w:color w:val="000000"/>
                <w:szCs w:val="21"/>
              </w:rPr>
              <w:t>2</w:t>
            </w:r>
            <w:r w:rsidRPr="0063723A">
              <w:rPr>
                <w:rFonts w:ascii="宋体" w:hAnsi="宋体"/>
                <w:b/>
                <w:bCs/>
                <w:color w:val="000000"/>
                <w:szCs w:val="21"/>
              </w:rPr>
              <w:t>.</w:t>
            </w:r>
            <w:r w:rsidR="00C663BF" w:rsidRPr="0063723A">
              <w:rPr>
                <w:rFonts w:ascii="宋体" w:hAnsi="宋体" w:hint="eastAsia"/>
                <w:b/>
                <w:bCs/>
                <w:color w:val="000000"/>
                <w:szCs w:val="21"/>
              </w:rPr>
              <w:t>补充渠道不畅：</w:t>
            </w:r>
            <w:r w:rsidR="00C663BF" w:rsidRPr="00C663BF">
              <w:rPr>
                <w:rFonts w:ascii="宋体" w:hAnsi="宋体" w:hint="eastAsia"/>
                <w:color w:val="000000"/>
                <w:szCs w:val="21"/>
              </w:rPr>
              <w:t>补充乡村教师的渠道偏窄，编制“表面富余”现象严重，退出机制不健全等。</w:t>
            </w:r>
          </w:p>
          <w:p w14:paraId="2C446806" w14:textId="59AB5BBC" w:rsidR="00C663BF" w:rsidRDefault="005705B6" w:rsidP="002A3C13">
            <w:pPr>
              <w:spacing w:line="360" w:lineRule="auto"/>
              <w:ind w:right="372" w:firstLineChars="200" w:firstLine="422"/>
              <w:rPr>
                <w:rFonts w:ascii="宋体" w:hAnsi="宋体"/>
                <w:color w:val="000000"/>
                <w:szCs w:val="21"/>
              </w:rPr>
            </w:pPr>
            <w:r w:rsidRPr="0063723A">
              <w:rPr>
                <w:rFonts w:ascii="宋体" w:hAnsi="宋体" w:hint="eastAsia"/>
                <w:b/>
                <w:bCs/>
                <w:color w:val="000000"/>
                <w:szCs w:val="21"/>
              </w:rPr>
              <w:t>3</w:t>
            </w:r>
            <w:r w:rsidRPr="0063723A">
              <w:rPr>
                <w:rFonts w:ascii="宋体" w:hAnsi="宋体"/>
                <w:b/>
                <w:bCs/>
                <w:color w:val="000000"/>
                <w:szCs w:val="21"/>
              </w:rPr>
              <w:t>.</w:t>
            </w:r>
            <w:r w:rsidR="00C663BF" w:rsidRPr="0063723A">
              <w:rPr>
                <w:rFonts w:ascii="宋体" w:hAnsi="宋体" w:hint="eastAsia"/>
                <w:b/>
                <w:bCs/>
                <w:color w:val="000000"/>
                <w:szCs w:val="21"/>
              </w:rPr>
              <w:t>结构不尽合理：</w:t>
            </w:r>
            <w:r w:rsidR="00C663BF" w:rsidRPr="00C663BF">
              <w:rPr>
                <w:rFonts w:ascii="宋体" w:hAnsi="宋体" w:hint="eastAsia"/>
                <w:color w:val="000000"/>
                <w:szCs w:val="21"/>
              </w:rPr>
              <w:t>老龄化现象严重，音体美、信息技术、科学等学科教师匮乏等。</w:t>
            </w:r>
          </w:p>
          <w:p w14:paraId="5D5D4999" w14:textId="5EBEEF93" w:rsidR="00C040B8" w:rsidRPr="00C663BF" w:rsidRDefault="005705B6" w:rsidP="002A3C13">
            <w:pPr>
              <w:spacing w:line="360" w:lineRule="auto"/>
              <w:ind w:right="372" w:firstLineChars="200" w:firstLine="422"/>
              <w:rPr>
                <w:rFonts w:ascii="宋体" w:hAnsi="宋体"/>
                <w:color w:val="000000"/>
                <w:szCs w:val="21"/>
              </w:rPr>
            </w:pPr>
            <w:r w:rsidRPr="0063723A">
              <w:rPr>
                <w:rFonts w:ascii="宋体" w:hAnsi="宋体" w:hint="eastAsia"/>
                <w:b/>
                <w:bCs/>
                <w:color w:val="000000"/>
                <w:szCs w:val="21"/>
              </w:rPr>
              <w:t>4</w:t>
            </w:r>
            <w:r w:rsidRPr="0063723A">
              <w:rPr>
                <w:rFonts w:ascii="宋体" w:hAnsi="宋体"/>
                <w:b/>
                <w:bCs/>
                <w:color w:val="000000"/>
                <w:szCs w:val="21"/>
              </w:rPr>
              <w:t>.</w:t>
            </w:r>
            <w:r w:rsidR="005C7CB5" w:rsidRPr="0063723A">
              <w:rPr>
                <w:rFonts w:ascii="宋体" w:hAnsi="宋体" w:hint="eastAsia"/>
                <w:b/>
                <w:bCs/>
                <w:color w:val="000000"/>
                <w:szCs w:val="21"/>
              </w:rPr>
              <w:t>整体素质不高：</w:t>
            </w:r>
            <w:r w:rsidR="005C7CB5" w:rsidRPr="005C7CB5">
              <w:rPr>
                <w:rFonts w:ascii="宋体" w:hAnsi="宋体" w:hint="eastAsia"/>
                <w:color w:val="000000"/>
                <w:szCs w:val="21"/>
              </w:rPr>
              <w:t>学历整体偏低，教育理念落后，知识结构老化；优秀教师下不去、流失严重等。</w:t>
            </w:r>
          </w:p>
          <w:p w14:paraId="449EC600" w14:textId="171BAEFD" w:rsidR="002A3C13" w:rsidRDefault="002A3C13" w:rsidP="002A3C13">
            <w:pPr>
              <w:spacing w:line="360" w:lineRule="auto"/>
              <w:ind w:right="372"/>
              <w:rPr>
                <w:rFonts w:ascii="宋体" w:hAnsi="宋体"/>
                <w:b/>
                <w:bCs/>
                <w:color w:val="000000"/>
                <w:szCs w:val="21"/>
              </w:rPr>
            </w:pPr>
            <w:r w:rsidRPr="00120499">
              <w:rPr>
                <w:rFonts w:ascii="宋体" w:hAnsi="宋体" w:hint="eastAsia"/>
                <w:b/>
                <w:bCs/>
                <w:color w:val="000000"/>
                <w:szCs w:val="21"/>
              </w:rPr>
              <w:t>二、</w:t>
            </w:r>
            <w:r w:rsidR="005705B6">
              <w:rPr>
                <w:rFonts w:ascii="宋体" w:hAnsi="宋体" w:hint="eastAsia"/>
                <w:b/>
                <w:bCs/>
                <w:color w:val="000000"/>
                <w:szCs w:val="21"/>
              </w:rPr>
              <w:t>问题的根源</w:t>
            </w:r>
          </w:p>
          <w:p w14:paraId="57D96870" w14:textId="7628930B" w:rsidR="005705B6" w:rsidRPr="005705B6" w:rsidRDefault="005705B6" w:rsidP="005705B6">
            <w:pPr>
              <w:spacing w:line="360" w:lineRule="auto"/>
              <w:ind w:right="372" w:firstLineChars="200" w:firstLine="422"/>
              <w:rPr>
                <w:rFonts w:ascii="宋体" w:hAnsi="宋体"/>
                <w:color w:val="000000"/>
                <w:szCs w:val="21"/>
              </w:rPr>
            </w:pPr>
            <w:r>
              <w:rPr>
                <w:rFonts w:ascii="宋体" w:hAnsi="宋体" w:hint="eastAsia"/>
                <w:b/>
                <w:bCs/>
                <w:color w:val="000000"/>
                <w:szCs w:val="21"/>
              </w:rPr>
              <w:t>1</w:t>
            </w:r>
            <w:r>
              <w:rPr>
                <w:rFonts w:ascii="宋体" w:hAnsi="宋体"/>
                <w:b/>
                <w:bCs/>
                <w:color w:val="000000"/>
                <w:szCs w:val="21"/>
              </w:rPr>
              <w:t>.</w:t>
            </w:r>
            <w:r w:rsidRPr="005705B6">
              <w:rPr>
                <w:rFonts w:ascii="宋体" w:hAnsi="宋体" w:hint="eastAsia"/>
                <w:b/>
                <w:bCs/>
                <w:color w:val="000000"/>
                <w:szCs w:val="21"/>
              </w:rPr>
              <w:t>城乡发展不平衡</w:t>
            </w:r>
            <w:r>
              <w:rPr>
                <w:rFonts w:ascii="宋体" w:hAnsi="宋体" w:hint="eastAsia"/>
                <w:b/>
                <w:bCs/>
                <w:color w:val="000000"/>
                <w:szCs w:val="21"/>
              </w:rPr>
              <w:t>：</w:t>
            </w:r>
            <w:r w:rsidRPr="005705B6">
              <w:rPr>
                <w:rFonts w:ascii="宋体" w:hAnsi="宋体" w:hint="eastAsia"/>
                <w:color w:val="000000"/>
                <w:szCs w:val="21"/>
              </w:rPr>
              <w:t>东中西部有差异，南北部有差异，城乡有差异。</w:t>
            </w:r>
          </w:p>
          <w:p w14:paraId="71768BAA" w14:textId="3418DE45" w:rsidR="005705B6" w:rsidRPr="005705B6" w:rsidRDefault="005705B6" w:rsidP="005705B6">
            <w:pPr>
              <w:spacing w:line="360" w:lineRule="auto"/>
              <w:ind w:right="372" w:firstLineChars="200" w:firstLine="422"/>
              <w:rPr>
                <w:rFonts w:ascii="宋体" w:hAnsi="宋体"/>
                <w:color w:val="000000"/>
                <w:szCs w:val="21"/>
              </w:rPr>
            </w:pPr>
            <w:r>
              <w:rPr>
                <w:rFonts w:ascii="宋体" w:hAnsi="宋体" w:hint="eastAsia"/>
                <w:b/>
                <w:bCs/>
                <w:color w:val="000000"/>
                <w:szCs w:val="21"/>
              </w:rPr>
              <w:t>2</w:t>
            </w:r>
            <w:r>
              <w:rPr>
                <w:rFonts w:ascii="宋体" w:hAnsi="宋体"/>
                <w:b/>
                <w:bCs/>
                <w:color w:val="000000"/>
                <w:szCs w:val="21"/>
              </w:rPr>
              <w:t>.</w:t>
            </w:r>
            <w:r w:rsidRPr="005705B6">
              <w:rPr>
                <w:rFonts w:ascii="宋体" w:hAnsi="宋体" w:hint="eastAsia"/>
                <w:b/>
                <w:bCs/>
                <w:color w:val="000000"/>
                <w:szCs w:val="21"/>
              </w:rPr>
              <w:t>交通地理条件不便</w:t>
            </w:r>
            <w:r>
              <w:rPr>
                <w:rFonts w:ascii="宋体" w:hAnsi="宋体" w:hint="eastAsia"/>
                <w:b/>
                <w:bCs/>
                <w:color w:val="000000"/>
                <w:szCs w:val="21"/>
              </w:rPr>
              <w:t>：</w:t>
            </w:r>
            <w:r w:rsidRPr="005705B6">
              <w:rPr>
                <w:rFonts w:ascii="宋体" w:hAnsi="宋体" w:hint="eastAsia"/>
                <w:color w:val="000000"/>
                <w:szCs w:val="21"/>
              </w:rPr>
              <w:t>有的在漠北边疆，有的在茫茫草原，有的在深山老林，有的在边陲海岛……去次县城，有的要走上一两天甚至更长时间。</w:t>
            </w:r>
          </w:p>
          <w:p w14:paraId="690675F1" w14:textId="77777777" w:rsidR="00875BC7" w:rsidRDefault="005705B6" w:rsidP="005705B6">
            <w:pPr>
              <w:spacing w:line="360" w:lineRule="auto"/>
              <w:ind w:right="372" w:firstLineChars="200" w:firstLine="422"/>
              <w:rPr>
                <w:rFonts w:ascii="宋体" w:hAnsi="宋体"/>
                <w:color w:val="000000"/>
                <w:szCs w:val="21"/>
              </w:rPr>
            </w:pPr>
            <w:r>
              <w:rPr>
                <w:rFonts w:ascii="宋体" w:hAnsi="宋体" w:hint="eastAsia"/>
                <w:b/>
                <w:bCs/>
                <w:color w:val="000000"/>
                <w:szCs w:val="21"/>
              </w:rPr>
              <w:t>3</w:t>
            </w:r>
            <w:r>
              <w:rPr>
                <w:rFonts w:ascii="宋体" w:hAnsi="宋体"/>
                <w:b/>
                <w:bCs/>
                <w:color w:val="000000"/>
                <w:szCs w:val="21"/>
              </w:rPr>
              <w:t>.</w:t>
            </w:r>
            <w:r w:rsidRPr="005705B6">
              <w:rPr>
                <w:rFonts w:ascii="宋体" w:hAnsi="宋体" w:hint="eastAsia"/>
                <w:b/>
                <w:bCs/>
                <w:color w:val="000000"/>
                <w:szCs w:val="21"/>
              </w:rPr>
              <w:t>乡村教育历史欠账多</w:t>
            </w:r>
            <w:r>
              <w:rPr>
                <w:rFonts w:ascii="宋体" w:hAnsi="宋体" w:hint="eastAsia"/>
                <w:b/>
                <w:bCs/>
                <w:color w:val="000000"/>
                <w:szCs w:val="21"/>
              </w:rPr>
              <w:t>：</w:t>
            </w:r>
            <w:r w:rsidRPr="005705B6">
              <w:rPr>
                <w:rFonts w:ascii="宋体" w:hAnsi="宋体" w:hint="eastAsia"/>
                <w:color w:val="000000"/>
                <w:szCs w:val="21"/>
              </w:rPr>
              <w:t>长期以来，在仅有的教育经费中，乡村教育经费总体偏低，投向乡村教师队伍建设的经费更是有限。</w:t>
            </w:r>
          </w:p>
          <w:p w14:paraId="46A03904" w14:textId="4CF1884B" w:rsidR="005705B6" w:rsidRPr="002A3C13" w:rsidRDefault="005705B6" w:rsidP="005705B6">
            <w:pPr>
              <w:spacing w:line="360" w:lineRule="auto"/>
              <w:ind w:right="372" w:firstLineChars="200" w:firstLine="420"/>
              <w:rPr>
                <w:rFonts w:ascii="宋体" w:hAnsi="宋体"/>
                <w:color w:val="000000"/>
                <w:szCs w:val="21"/>
              </w:rPr>
            </w:pPr>
          </w:p>
        </w:tc>
      </w:tr>
      <w:tr w:rsidR="002B2DDF" w14:paraId="6C6E1113" w14:textId="77777777">
        <w:trPr>
          <w:trHeight w:val="408"/>
          <w:jc w:val="center"/>
        </w:trPr>
        <w:tc>
          <w:tcPr>
            <w:tcW w:w="10826" w:type="dxa"/>
            <w:gridSpan w:val="3"/>
            <w:shd w:val="clear" w:color="auto" w:fill="D8D8D8" w:themeFill="background1" w:themeFillShade="D8"/>
          </w:tcPr>
          <w:p w14:paraId="33841032" w14:textId="77777777" w:rsidR="002B2DDF" w:rsidRDefault="004965D8">
            <w:pPr>
              <w:spacing w:line="360" w:lineRule="auto"/>
              <w:ind w:right="420"/>
              <w:jc w:val="center"/>
              <w:rPr>
                <w:rFonts w:ascii="宋体" w:hAnsi="宋体"/>
                <w:color w:val="000000"/>
                <w:szCs w:val="21"/>
              </w:rPr>
            </w:pPr>
            <w:r>
              <w:rPr>
                <w:rFonts w:hint="eastAsia"/>
                <w:b/>
                <w:color w:val="000000"/>
                <w:szCs w:val="21"/>
              </w:rPr>
              <w:t>课后习题</w:t>
            </w:r>
          </w:p>
        </w:tc>
      </w:tr>
      <w:tr w:rsidR="002B2DDF" w14:paraId="0C29C090" w14:textId="77777777">
        <w:trPr>
          <w:cantSplit/>
          <w:jc w:val="center"/>
        </w:trPr>
        <w:tc>
          <w:tcPr>
            <w:tcW w:w="10826" w:type="dxa"/>
            <w:gridSpan w:val="3"/>
          </w:tcPr>
          <w:p w14:paraId="5591E79C" w14:textId="189635EE" w:rsidR="002B2DDF" w:rsidRDefault="00ED3931">
            <w:pPr>
              <w:numPr>
                <w:ilvl w:val="0"/>
                <w:numId w:val="2"/>
              </w:numPr>
              <w:spacing w:line="360" w:lineRule="auto"/>
              <w:ind w:right="420"/>
              <w:rPr>
                <w:rFonts w:ascii="宋体" w:hAnsi="宋体"/>
                <w:color w:val="000000"/>
                <w:szCs w:val="21"/>
              </w:rPr>
            </w:pPr>
            <w:r>
              <w:rPr>
                <w:rFonts w:ascii="宋体" w:hAnsi="宋体" w:hint="eastAsia"/>
                <w:color w:val="000000"/>
                <w:szCs w:val="21"/>
              </w:rPr>
              <w:t>分析中国乡村教师队伍存在的主要问题及背后的深层次原因</w:t>
            </w:r>
            <w:r w:rsidR="00D25564">
              <w:rPr>
                <w:rFonts w:ascii="宋体" w:hAnsi="宋体" w:hint="eastAsia"/>
                <w:color w:val="000000"/>
                <w:szCs w:val="21"/>
              </w:rPr>
              <w:t>？</w:t>
            </w:r>
          </w:p>
          <w:p w14:paraId="172FED93" w14:textId="52289314" w:rsidR="002B2DDF" w:rsidRDefault="00A759D5" w:rsidP="00953D6E">
            <w:pPr>
              <w:numPr>
                <w:ilvl w:val="0"/>
                <w:numId w:val="2"/>
              </w:numPr>
              <w:spacing w:line="360" w:lineRule="auto"/>
              <w:ind w:right="420"/>
              <w:rPr>
                <w:rFonts w:ascii="宋体" w:hAnsi="宋体"/>
                <w:color w:val="000000"/>
                <w:szCs w:val="21"/>
              </w:rPr>
            </w:pPr>
            <w:r>
              <w:rPr>
                <w:rFonts w:ascii="宋体" w:hAnsi="宋体" w:hint="eastAsia"/>
                <w:color w:val="000000"/>
                <w:szCs w:val="21"/>
              </w:rPr>
              <w:t>实施</w:t>
            </w:r>
            <w:r w:rsidR="00633EDB">
              <w:rPr>
                <w:rFonts w:ascii="宋体" w:hAnsi="宋体" w:hint="eastAsia"/>
                <w:color w:val="000000"/>
                <w:szCs w:val="21"/>
              </w:rPr>
              <w:t>《乡村教师支持计划》</w:t>
            </w:r>
            <w:r>
              <w:rPr>
                <w:rFonts w:ascii="宋体" w:hAnsi="宋体" w:hint="eastAsia"/>
                <w:color w:val="000000"/>
                <w:szCs w:val="21"/>
              </w:rPr>
              <w:t>的重要意义是什么</w:t>
            </w:r>
            <w:r w:rsidR="00D25564">
              <w:rPr>
                <w:rFonts w:ascii="宋体" w:hAnsi="宋体" w:hint="eastAsia"/>
                <w:color w:val="000000"/>
                <w:szCs w:val="21"/>
              </w:rPr>
              <w:t>？</w:t>
            </w:r>
          </w:p>
          <w:p w14:paraId="4F2CFFD8" w14:textId="1B6F273C" w:rsidR="00953D6E" w:rsidRPr="00953D6E" w:rsidRDefault="008C2485" w:rsidP="00953D6E">
            <w:pPr>
              <w:numPr>
                <w:ilvl w:val="0"/>
                <w:numId w:val="2"/>
              </w:numPr>
              <w:spacing w:line="360" w:lineRule="auto"/>
              <w:ind w:right="420"/>
              <w:rPr>
                <w:rFonts w:ascii="宋体" w:hAnsi="宋体"/>
                <w:color w:val="000000"/>
                <w:szCs w:val="21"/>
              </w:rPr>
            </w:pPr>
            <w:r>
              <w:rPr>
                <w:rFonts w:ascii="宋体" w:hAnsi="宋体" w:hint="eastAsia"/>
                <w:color w:val="000000"/>
                <w:szCs w:val="21"/>
              </w:rPr>
              <w:t>列举《乡村教师支持计划》实施的最新举措及取得的成效？</w:t>
            </w:r>
            <w:r w:rsidRPr="00953D6E">
              <w:rPr>
                <w:rFonts w:ascii="宋体" w:hAnsi="宋体"/>
                <w:color w:val="000000"/>
                <w:szCs w:val="21"/>
              </w:rPr>
              <w:t xml:space="preserve"> </w:t>
            </w:r>
          </w:p>
          <w:p w14:paraId="24B9EF9B" w14:textId="437D8207" w:rsidR="002B2DDF" w:rsidRDefault="002B2DDF">
            <w:pPr>
              <w:spacing w:line="360" w:lineRule="auto"/>
              <w:ind w:right="420"/>
              <w:rPr>
                <w:rFonts w:ascii="宋体" w:hAnsi="宋体"/>
                <w:color w:val="000000"/>
                <w:szCs w:val="21"/>
              </w:rPr>
            </w:pPr>
          </w:p>
        </w:tc>
      </w:tr>
    </w:tbl>
    <w:p w14:paraId="7F9B6C95" w14:textId="064E0B19" w:rsidR="00534668" w:rsidRDefault="00534668">
      <w:pPr>
        <w:rPr>
          <w:b/>
          <w:szCs w:val="21"/>
        </w:rPr>
      </w:pPr>
    </w:p>
    <w:sectPr w:rsidR="00534668">
      <w:headerReference w:type="default" r:id="rId8"/>
      <w:footerReference w:type="even" r:id="rId9"/>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B74D7" w14:textId="77777777" w:rsidR="003F16AA" w:rsidRDefault="003F16AA">
      <w:r>
        <w:separator/>
      </w:r>
    </w:p>
  </w:endnote>
  <w:endnote w:type="continuationSeparator" w:id="0">
    <w:p w14:paraId="2D2F514D" w14:textId="77777777" w:rsidR="003F16AA" w:rsidRDefault="003F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5D95" w14:textId="77777777" w:rsidR="002B2DDF" w:rsidRDefault="004965D8">
    <w:pPr>
      <w:pStyle w:val="a7"/>
      <w:framePr w:wrap="around" w:vAnchor="text" w:hAnchor="margin" w:xAlign="center" w:y="1"/>
      <w:rPr>
        <w:rStyle w:val="ac"/>
      </w:rPr>
    </w:pPr>
    <w:r>
      <w:fldChar w:fldCharType="begin"/>
    </w:r>
    <w:r>
      <w:rPr>
        <w:rStyle w:val="ac"/>
      </w:rPr>
      <w:instrText xml:space="preserve">PAGE  </w:instrText>
    </w:r>
    <w:r>
      <w:fldChar w:fldCharType="end"/>
    </w:r>
  </w:p>
  <w:p w14:paraId="6D86025B" w14:textId="77777777" w:rsidR="002B2DDF" w:rsidRDefault="002B2D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FE546" w14:textId="77777777" w:rsidR="003F16AA" w:rsidRDefault="003F16AA">
      <w:r>
        <w:separator/>
      </w:r>
    </w:p>
  </w:footnote>
  <w:footnote w:type="continuationSeparator" w:id="0">
    <w:p w14:paraId="3E2B1EA6" w14:textId="77777777" w:rsidR="003F16AA" w:rsidRDefault="003F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82657" w14:textId="77777777" w:rsidR="002B2DDF" w:rsidRDefault="004965D8">
    <w:pPr>
      <w:pStyle w:val="a8"/>
      <w:jc w:val="both"/>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61D6"/>
    <w:multiLevelType w:val="hybridMultilevel"/>
    <w:tmpl w:val="67941446"/>
    <w:lvl w:ilvl="0" w:tplc="2A78B4D4">
      <w:start w:val="2"/>
      <w:numFmt w:val="japaneseCounting"/>
      <w:lvlText w:val="%1、"/>
      <w:lvlJc w:val="left"/>
      <w:pPr>
        <w:ind w:left="982" w:hanging="500"/>
      </w:pPr>
      <w:rPr>
        <w:rFonts w:hint="default"/>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05F368DA"/>
    <w:multiLevelType w:val="hybridMultilevel"/>
    <w:tmpl w:val="A0CACFD6"/>
    <w:lvl w:ilvl="0" w:tplc="2A78B4D4">
      <w:start w:val="2"/>
      <w:numFmt w:val="japaneseCounting"/>
      <w:lvlText w:val="%1、"/>
      <w:lvlJc w:val="left"/>
      <w:pPr>
        <w:ind w:left="982" w:hanging="500"/>
      </w:pPr>
      <w:rPr>
        <w:rFonts w:hint="default"/>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12811D02"/>
    <w:multiLevelType w:val="multilevel"/>
    <w:tmpl w:val="12811D02"/>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DA27F79"/>
    <w:multiLevelType w:val="hybridMultilevel"/>
    <w:tmpl w:val="0DD4F628"/>
    <w:lvl w:ilvl="0" w:tplc="02F4CD46">
      <w:start w:val="1"/>
      <w:numFmt w:val="bullet"/>
      <w:lvlText w:val="•"/>
      <w:lvlJc w:val="left"/>
      <w:pPr>
        <w:tabs>
          <w:tab w:val="num" w:pos="720"/>
        </w:tabs>
        <w:ind w:left="720" w:hanging="360"/>
      </w:pPr>
      <w:rPr>
        <w:rFonts w:ascii="Arial" w:hAnsi="Arial" w:hint="default"/>
      </w:rPr>
    </w:lvl>
    <w:lvl w:ilvl="1" w:tplc="A9B06A10" w:tentative="1">
      <w:start w:val="1"/>
      <w:numFmt w:val="bullet"/>
      <w:lvlText w:val="•"/>
      <w:lvlJc w:val="left"/>
      <w:pPr>
        <w:tabs>
          <w:tab w:val="num" w:pos="1440"/>
        </w:tabs>
        <w:ind w:left="1440" w:hanging="360"/>
      </w:pPr>
      <w:rPr>
        <w:rFonts w:ascii="Arial" w:hAnsi="Arial" w:hint="default"/>
      </w:rPr>
    </w:lvl>
    <w:lvl w:ilvl="2" w:tplc="5E5C7F2C" w:tentative="1">
      <w:start w:val="1"/>
      <w:numFmt w:val="bullet"/>
      <w:lvlText w:val="•"/>
      <w:lvlJc w:val="left"/>
      <w:pPr>
        <w:tabs>
          <w:tab w:val="num" w:pos="2160"/>
        </w:tabs>
        <w:ind w:left="2160" w:hanging="360"/>
      </w:pPr>
      <w:rPr>
        <w:rFonts w:ascii="Arial" w:hAnsi="Arial" w:hint="default"/>
      </w:rPr>
    </w:lvl>
    <w:lvl w:ilvl="3" w:tplc="464C4324" w:tentative="1">
      <w:start w:val="1"/>
      <w:numFmt w:val="bullet"/>
      <w:lvlText w:val="•"/>
      <w:lvlJc w:val="left"/>
      <w:pPr>
        <w:tabs>
          <w:tab w:val="num" w:pos="2880"/>
        </w:tabs>
        <w:ind w:left="2880" w:hanging="360"/>
      </w:pPr>
      <w:rPr>
        <w:rFonts w:ascii="Arial" w:hAnsi="Arial" w:hint="default"/>
      </w:rPr>
    </w:lvl>
    <w:lvl w:ilvl="4" w:tplc="3300140A" w:tentative="1">
      <w:start w:val="1"/>
      <w:numFmt w:val="bullet"/>
      <w:lvlText w:val="•"/>
      <w:lvlJc w:val="left"/>
      <w:pPr>
        <w:tabs>
          <w:tab w:val="num" w:pos="3600"/>
        </w:tabs>
        <w:ind w:left="3600" w:hanging="360"/>
      </w:pPr>
      <w:rPr>
        <w:rFonts w:ascii="Arial" w:hAnsi="Arial" w:hint="default"/>
      </w:rPr>
    </w:lvl>
    <w:lvl w:ilvl="5" w:tplc="38F206F2" w:tentative="1">
      <w:start w:val="1"/>
      <w:numFmt w:val="bullet"/>
      <w:lvlText w:val="•"/>
      <w:lvlJc w:val="left"/>
      <w:pPr>
        <w:tabs>
          <w:tab w:val="num" w:pos="4320"/>
        </w:tabs>
        <w:ind w:left="4320" w:hanging="360"/>
      </w:pPr>
      <w:rPr>
        <w:rFonts w:ascii="Arial" w:hAnsi="Arial" w:hint="default"/>
      </w:rPr>
    </w:lvl>
    <w:lvl w:ilvl="6" w:tplc="EC98324A" w:tentative="1">
      <w:start w:val="1"/>
      <w:numFmt w:val="bullet"/>
      <w:lvlText w:val="•"/>
      <w:lvlJc w:val="left"/>
      <w:pPr>
        <w:tabs>
          <w:tab w:val="num" w:pos="5040"/>
        </w:tabs>
        <w:ind w:left="5040" w:hanging="360"/>
      </w:pPr>
      <w:rPr>
        <w:rFonts w:ascii="Arial" w:hAnsi="Arial" w:hint="default"/>
      </w:rPr>
    </w:lvl>
    <w:lvl w:ilvl="7" w:tplc="9230E98C" w:tentative="1">
      <w:start w:val="1"/>
      <w:numFmt w:val="bullet"/>
      <w:lvlText w:val="•"/>
      <w:lvlJc w:val="left"/>
      <w:pPr>
        <w:tabs>
          <w:tab w:val="num" w:pos="5760"/>
        </w:tabs>
        <w:ind w:left="5760" w:hanging="360"/>
      </w:pPr>
      <w:rPr>
        <w:rFonts w:ascii="Arial" w:hAnsi="Arial" w:hint="default"/>
      </w:rPr>
    </w:lvl>
    <w:lvl w:ilvl="8" w:tplc="227C4B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D1633C"/>
    <w:multiLevelType w:val="hybridMultilevel"/>
    <w:tmpl w:val="95B026C6"/>
    <w:lvl w:ilvl="0" w:tplc="10387778">
      <w:start w:val="4"/>
      <w:numFmt w:val="japaneseCounting"/>
      <w:lvlText w:val="%1、"/>
      <w:lvlJc w:val="left"/>
      <w:pPr>
        <w:ind w:left="440" w:hanging="44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BD0669"/>
    <w:multiLevelType w:val="hybridMultilevel"/>
    <w:tmpl w:val="4A1C6E24"/>
    <w:lvl w:ilvl="0" w:tplc="026C689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94E56CD"/>
    <w:multiLevelType w:val="hybridMultilevel"/>
    <w:tmpl w:val="9912C24A"/>
    <w:lvl w:ilvl="0" w:tplc="106C7004">
      <w:start w:val="1"/>
      <w:numFmt w:val="bullet"/>
      <w:lvlText w:val="•"/>
      <w:lvlJc w:val="left"/>
      <w:pPr>
        <w:tabs>
          <w:tab w:val="num" w:pos="720"/>
        </w:tabs>
        <w:ind w:left="720" w:hanging="360"/>
      </w:pPr>
      <w:rPr>
        <w:rFonts w:ascii="Arial" w:hAnsi="Arial" w:hint="default"/>
      </w:rPr>
    </w:lvl>
    <w:lvl w:ilvl="1" w:tplc="DA98A18C" w:tentative="1">
      <w:start w:val="1"/>
      <w:numFmt w:val="bullet"/>
      <w:lvlText w:val="•"/>
      <w:lvlJc w:val="left"/>
      <w:pPr>
        <w:tabs>
          <w:tab w:val="num" w:pos="1440"/>
        </w:tabs>
        <w:ind w:left="1440" w:hanging="360"/>
      </w:pPr>
      <w:rPr>
        <w:rFonts w:ascii="Arial" w:hAnsi="Arial" w:hint="default"/>
      </w:rPr>
    </w:lvl>
    <w:lvl w:ilvl="2" w:tplc="FC30760A" w:tentative="1">
      <w:start w:val="1"/>
      <w:numFmt w:val="bullet"/>
      <w:lvlText w:val="•"/>
      <w:lvlJc w:val="left"/>
      <w:pPr>
        <w:tabs>
          <w:tab w:val="num" w:pos="2160"/>
        </w:tabs>
        <w:ind w:left="2160" w:hanging="360"/>
      </w:pPr>
      <w:rPr>
        <w:rFonts w:ascii="Arial" w:hAnsi="Arial" w:hint="default"/>
      </w:rPr>
    </w:lvl>
    <w:lvl w:ilvl="3" w:tplc="D008610C" w:tentative="1">
      <w:start w:val="1"/>
      <w:numFmt w:val="bullet"/>
      <w:lvlText w:val="•"/>
      <w:lvlJc w:val="left"/>
      <w:pPr>
        <w:tabs>
          <w:tab w:val="num" w:pos="2880"/>
        </w:tabs>
        <w:ind w:left="2880" w:hanging="360"/>
      </w:pPr>
      <w:rPr>
        <w:rFonts w:ascii="Arial" w:hAnsi="Arial" w:hint="default"/>
      </w:rPr>
    </w:lvl>
    <w:lvl w:ilvl="4" w:tplc="8F485BCA" w:tentative="1">
      <w:start w:val="1"/>
      <w:numFmt w:val="bullet"/>
      <w:lvlText w:val="•"/>
      <w:lvlJc w:val="left"/>
      <w:pPr>
        <w:tabs>
          <w:tab w:val="num" w:pos="3600"/>
        </w:tabs>
        <w:ind w:left="3600" w:hanging="360"/>
      </w:pPr>
      <w:rPr>
        <w:rFonts w:ascii="Arial" w:hAnsi="Arial" w:hint="default"/>
      </w:rPr>
    </w:lvl>
    <w:lvl w:ilvl="5" w:tplc="B22840AE" w:tentative="1">
      <w:start w:val="1"/>
      <w:numFmt w:val="bullet"/>
      <w:lvlText w:val="•"/>
      <w:lvlJc w:val="left"/>
      <w:pPr>
        <w:tabs>
          <w:tab w:val="num" w:pos="4320"/>
        </w:tabs>
        <w:ind w:left="4320" w:hanging="360"/>
      </w:pPr>
      <w:rPr>
        <w:rFonts w:ascii="Arial" w:hAnsi="Arial" w:hint="default"/>
      </w:rPr>
    </w:lvl>
    <w:lvl w:ilvl="6" w:tplc="A08EE862" w:tentative="1">
      <w:start w:val="1"/>
      <w:numFmt w:val="bullet"/>
      <w:lvlText w:val="•"/>
      <w:lvlJc w:val="left"/>
      <w:pPr>
        <w:tabs>
          <w:tab w:val="num" w:pos="5040"/>
        </w:tabs>
        <w:ind w:left="5040" w:hanging="360"/>
      </w:pPr>
      <w:rPr>
        <w:rFonts w:ascii="Arial" w:hAnsi="Arial" w:hint="default"/>
      </w:rPr>
    </w:lvl>
    <w:lvl w:ilvl="7" w:tplc="94FE5130" w:tentative="1">
      <w:start w:val="1"/>
      <w:numFmt w:val="bullet"/>
      <w:lvlText w:val="•"/>
      <w:lvlJc w:val="left"/>
      <w:pPr>
        <w:tabs>
          <w:tab w:val="num" w:pos="5760"/>
        </w:tabs>
        <w:ind w:left="5760" w:hanging="360"/>
      </w:pPr>
      <w:rPr>
        <w:rFonts w:ascii="Arial" w:hAnsi="Arial" w:hint="default"/>
      </w:rPr>
    </w:lvl>
    <w:lvl w:ilvl="8" w:tplc="055617E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2878D1"/>
    <w:multiLevelType w:val="hybridMultilevel"/>
    <w:tmpl w:val="57548FC2"/>
    <w:lvl w:ilvl="0" w:tplc="8E42039E">
      <w:start w:val="1"/>
      <w:numFmt w:val="bullet"/>
      <w:lvlText w:val="•"/>
      <w:lvlJc w:val="left"/>
      <w:pPr>
        <w:tabs>
          <w:tab w:val="num" w:pos="720"/>
        </w:tabs>
        <w:ind w:left="720" w:hanging="360"/>
      </w:pPr>
      <w:rPr>
        <w:rFonts w:ascii="Arial" w:hAnsi="Arial" w:hint="default"/>
      </w:rPr>
    </w:lvl>
    <w:lvl w:ilvl="1" w:tplc="2C60C898" w:tentative="1">
      <w:start w:val="1"/>
      <w:numFmt w:val="bullet"/>
      <w:lvlText w:val="•"/>
      <w:lvlJc w:val="left"/>
      <w:pPr>
        <w:tabs>
          <w:tab w:val="num" w:pos="1440"/>
        </w:tabs>
        <w:ind w:left="1440" w:hanging="360"/>
      </w:pPr>
      <w:rPr>
        <w:rFonts w:ascii="Arial" w:hAnsi="Arial" w:hint="default"/>
      </w:rPr>
    </w:lvl>
    <w:lvl w:ilvl="2" w:tplc="1DF6B660" w:tentative="1">
      <w:start w:val="1"/>
      <w:numFmt w:val="bullet"/>
      <w:lvlText w:val="•"/>
      <w:lvlJc w:val="left"/>
      <w:pPr>
        <w:tabs>
          <w:tab w:val="num" w:pos="2160"/>
        </w:tabs>
        <w:ind w:left="2160" w:hanging="360"/>
      </w:pPr>
      <w:rPr>
        <w:rFonts w:ascii="Arial" w:hAnsi="Arial" w:hint="default"/>
      </w:rPr>
    </w:lvl>
    <w:lvl w:ilvl="3" w:tplc="2702D956" w:tentative="1">
      <w:start w:val="1"/>
      <w:numFmt w:val="bullet"/>
      <w:lvlText w:val="•"/>
      <w:lvlJc w:val="left"/>
      <w:pPr>
        <w:tabs>
          <w:tab w:val="num" w:pos="2880"/>
        </w:tabs>
        <w:ind w:left="2880" w:hanging="360"/>
      </w:pPr>
      <w:rPr>
        <w:rFonts w:ascii="Arial" w:hAnsi="Arial" w:hint="default"/>
      </w:rPr>
    </w:lvl>
    <w:lvl w:ilvl="4" w:tplc="306ABD0C" w:tentative="1">
      <w:start w:val="1"/>
      <w:numFmt w:val="bullet"/>
      <w:lvlText w:val="•"/>
      <w:lvlJc w:val="left"/>
      <w:pPr>
        <w:tabs>
          <w:tab w:val="num" w:pos="3600"/>
        </w:tabs>
        <w:ind w:left="3600" w:hanging="360"/>
      </w:pPr>
      <w:rPr>
        <w:rFonts w:ascii="Arial" w:hAnsi="Arial" w:hint="default"/>
      </w:rPr>
    </w:lvl>
    <w:lvl w:ilvl="5" w:tplc="1A04678C" w:tentative="1">
      <w:start w:val="1"/>
      <w:numFmt w:val="bullet"/>
      <w:lvlText w:val="•"/>
      <w:lvlJc w:val="left"/>
      <w:pPr>
        <w:tabs>
          <w:tab w:val="num" w:pos="4320"/>
        </w:tabs>
        <w:ind w:left="4320" w:hanging="360"/>
      </w:pPr>
      <w:rPr>
        <w:rFonts w:ascii="Arial" w:hAnsi="Arial" w:hint="default"/>
      </w:rPr>
    </w:lvl>
    <w:lvl w:ilvl="6" w:tplc="EE4EBBF6" w:tentative="1">
      <w:start w:val="1"/>
      <w:numFmt w:val="bullet"/>
      <w:lvlText w:val="•"/>
      <w:lvlJc w:val="left"/>
      <w:pPr>
        <w:tabs>
          <w:tab w:val="num" w:pos="5040"/>
        </w:tabs>
        <w:ind w:left="5040" w:hanging="360"/>
      </w:pPr>
      <w:rPr>
        <w:rFonts w:ascii="Arial" w:hAnsi="Arial" w:hint="default"/>
      </w:rPr>
    </w:lvl>
    <w:lvl w:ilvl="7" w:tplc="56BA8B22" w:tentative="1">
      <w:start w:val="1"/>
      <w:numFmt w:val="bullet"/>
      <w:lvlText w:val="•"/>
      <w:lvlJc w:val="left"/>
      <w:pPr>
        <w:tabs>
          <w:tab w:val="num" w:pos="5760"/>
        </w:tabs>
        <w:ind w:left="5760" w:hanging="360"/>
      </w:pPr>
      <w:rPr>
        <w:rFonts w:ascii="Arial" w:hAnsi="Arial" w:hint="default"/>
      </w:rPr>
    </w:lvl>
    <w:lvl w:ilvl="8" w:tplc="076E57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161D46"/>
    <w:multiLevelType w:val="hybridMultilevel"/>
    <w:tmpl w:val="A0CACFD6"/>
    <w:lvl w:ilvl="0" w:tplc="2A78B4D4">
      <w:start w:val="2"/>
      <w:numFmt w:val="japaneseCounting"/>
      <w:lvlText w:val="%1、"/>
      <w:lvlJc w:val="left"/>
      <w:pPr>
        <w:ind w:left="982" w:hanging="500"/>
      </w:pPr>
      <w:rPr>
        <w:rFonts w:hint="default"/>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B322E21"/>
    <w:multiLevelType w:val="hybridMultilevel"/>
    <w:tmpl w:val="1A5E053E"/>
    <w:lvl w:ilvl="0" w:tplc="2A78B4D4">
      <w:start w:val="1"/>
      <w:numFmt w:val="japaneseCounting"/>
      <w:lvlText w:val="%1、"/>
      <w:lvlJc w:val="left"/>
      <w:pPr>
        <w:ind w:left="982" w:hanging="500"/>
      </w:pPr>
      <w:rPr>
        <w:rFonts w:hint="default"/>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4C0658AE"/>
    <w:multiLevelType w:val="hybridMultilevel"/>
    <w:tmpl w:val="A9D8606E"/>
    <w:lvl w:ilvl="0" w:tplc="C4AEF1E6">
      <w:start w:val="1"/>
      <w:numFmt w:val="bullet"/>
      <w:lvlText w:val="•"/>
      <w:lvlJc w:val="left"/>
      <w:pPr>
        <w:tabs>
          <w:tab w:val="num" w:pos="720"/>
        </w:tabs>
        <w:ind w:left="720" w:hanging="360"/>
      </w:pPr>
      <w:rPr>
        <w:rFonts w:ascii="Arial" w:hAnsi="Arial" w:hint="default"/>
      </w:rPr>
    </w:lvl>
    <w:lvl w:ilvl="1" w:tplc="A566DE1E" w:tentative="1">
      <w:start w:val="1"/>
      <w:numFmt w:val="bullet"/>
      <w:lvlText w:val="•"/>
      <w:lvlJc w:val="left"/>
      <w:pPr>
        <w:tabs>
          <w:tab w:val="num" w:pos="1440"/>
        </w:tabs>
        <w:ind w:left="1440" w:hanging="360"/>
      </w:pPr>
      <w:rPr>
        <w:rFonts w:ascii="Arial" w:hAnsi="Arial" w:hint="default"/>
      </w:rPr>
    </w:lvl>
    <w:lvl w:ilvl="2" w:tplc="E07ED5E8" w:tentative="1">
      <w:start w:val="1"/>
      <w:numFmt w:val="bullet"/>
      <w:lvlText w:val="•"/>
      <w:lvlJc w:val="left"/>
      <w:pPr>
        <w:tabs>
          <w:tab w:val="num" w:pos="2160"/>
        </w:tabs>
        <w:ind w:left="2160" w:hanging="360"/>
      </w:pPr>
      <w:rPr>
        <w:rFonts w:ascii="Arial" w:hAnsi="Arial" w:hint="default"/>
      </w:rPr>
    </w:lvl>
    <w:lvl w:ilvl="3" w:tplc="AB404B3C" w:tentative="1">
      <w:start w:val="1"/>
      <w:numFmt w:val="bullet"/>
      <w:lvlText w:val="•"/>
      <w:lvlJc w:val="left"/>
      <w:pPr>
        <w:tabs>
          <w:tab w:val="num" w:pos="2880"/>
        </w:tabs>
        <w:ind w:left="2880" w:hanging="360"/>
      </w:pPr>
      <w:rPr>
        <w:rFonts w:ascii="Arial" w:hAnsi="Arial" w:hint="default"/>
      </w:rPr>
    </w:lvl>
    <w:lvl w:ilvl="4" w:tplc="A31E2A86" w:tentative="1">
      <w:start w:val="1"/>
      <w:numFmt w:val="bullet"/>
      <w:lvlText w:val="•"/>
      <w:lvlJc w:val="left"/>
      <w:pPr>
        <w:tabs>
          <w:tab w:val="num" w:pos="3600"/>
        </w:tabs>
        <w:ind w:left="3600" w:hanging="360"/>
      </w:pPr>
      <w:rPr>
        <w:rFonts w:ascii="Arial" w:hAnsi="Arial" w:hint="default"/>
      </w:rPr>
    </w:lvl>
    <w:lvl w:ilvl="5" w:tplc="B23C2164" w:tentative="1">
      <w:start w:val="1"/>
      <w:numFmt w:val="bullet"/>
      <w:lvlText w:val="•"/>
      <w:lvlJc w:val="left"/>
      <w:pPr>
        <w:tabs>
          <w:tab w:val="num" w:pos="4320"/>
        </w:tabs>
        <w:ind w:left="4320" w:hanging="360"/>
      </w:pPr>
      <w:rPr>
        <w:rFonts w:ascii="Arial" w:hAnsi="Arial" w:hint="default"/>
      </w:rPr>
    </w:lvl>
    <w:lvl w:ilvl="6" w:tplc="5978C392" w:tentative="1">
      <w:start w:val="1"/>
      <w:numFmt w:val="bullet"/>
      <w:lvlText w:val="•"/>
      <w:lvlJc w:val="left"/>
      <w:pPr>
        <w:tabs>
          <w:tab w:val="num" w:pos="5040"/>
        </w:tabs>
        <w:ind w:left="5040" w:hanging="360"/>
      </w:pPr>
      <w:rPr>
        <w:rFonts w:ascii="Arial" w:hAnsi="Arial" w:hint="default"/>
      </w:rPr>
    </w:lvl>
    <w:lvl w:ilvl="7" w:tplc="50EAB20A" w:tentative="1">
      <w:start w:val="1"/>
      <w:numFmt w:val="bullet"/>
      <w:lvlText w:val="•"/>
      <w:lvlJc w:val="left"/>
      <w:pPr>
        <w:tabs>
          <w:tab w:val="num" w:pos="5760"/>
        </w:tabs>
        <w:ind w:left="5760" w:hanging="360"/>
      </w:pPr>
      <w:rPr>
        <w:rFonts w:ascii="Arial" w:hAnsi="Arial" w:hint="default"/>
      </w:rPr>
    </w:lvl>
    <w:lvl w:ilvl="8" w:tplc="BA8639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F22C33F"/>
    <w:multiLevelType w:val="singleLevel"/>
    <w:tmpl w:val="4F22C33F"/>
    <w:lvl w:ilvl="0">
      <w:start w:val="1"/>
      <w:numFmt w:val="decimal"/>
      <w:suff w:val="nothing"/>
      <w:lvlText w:val="%1、"/>
      <w:lvlJc w:val="left"/>
    </w:lvl>
  </w:abstractNum>
  <w:abstractNum w:abstractNumId="12" w15:restartNumberingAfterBreak="0">
    <w:nsid w:val="5D9329D0"/>
    <w:multiLevelType w:val="hybridMultilevel"/>
    <w:tmpl w:val="B4DCDE90"/>
    <w:lvl w:ilvl="0" w:tplc="2A78B4D4">
      <w:start w:val="2"/>
      <w:numFmt w:val="japaneseCounting"/>
      <w:lvlText w:val="%1、"/>
      <w:lvlJc w:val="left"/>
      <w:pPr>
        <w:ind w:left="982" w:hanging="500"/>
      </w:pPr>
      <w:rPr>
        <w:rFonts w:hint="default"/>
        <w:sz w:val="24"/>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7A293C62"/>
    <w:multiLevelType w:val="hybridMultilevel"/>
    <w:tmpl w:val="62887A96"/>
    <w:lvl w:ilvl="0" w:tplc="504A98CE">
      <w:start w:val="1"/>
      <w:numFmt w:val="bullet"/>
      <w:lvlText w:val="•"/>
      <w:lvlJc w:val="left"/>
      <w:pPr>
        <w:tabs>
          <w:tab w:val="num" w:pos="720"/>
        </w:tabs>
        <w:ind w:left="720" w:hanging="360"/>
      </w:pPr>
      <w:rPr>
        <w:rFonts w:ascii="Arial" w:hAnsi="Arial" w:hint="default"/>
      </w:rPr>
    </w:lvl>
    <w:lvl w:ilvl="1" w:tplc="AC5839F2" w:tentative="1">
      <w:start w:val="1"/>
      <w:numFmt w:val="bullet"/>
      <w:lvlText w:val="•"/>
      <w:lvlJc w:val="left"/>
      <w:pPr>
        <w:tabs>
          <w:tab w:val="num" w:pos="1440"/>
        </w:tabs>
        <w:ind w:left="1440" w:hanging="360"/>
      </w:pPr>
      <w:rPr>
        <w:rFonts w:ascii="Arial" w:hAnsi="Arial" w:hint="default"/>
      </w:rPr>
    </w:lvl>
    <w:lvl w:ilvl="2" w:tplc="57C482D4" w:tentative="1">
      <w:start w:val="1"/>
      <w:numFmt w:val="bullet"/>
      <w:lvlText w:val="•"/>
      <w:lvlJc w:val="left"/>
      <w:pPr>
        <w:tabs>
          <w:tab w:val="num" w:pos="2160"/>
        </w:tabs>
        <w:ind w:left="2160" w:hanging="360"/>
      </w:pPr>
      <w:rPr>
        <w:rFonts w:ascii="Arial" w:hAnsi="Arial" w:hint="default"/>
      </w:rPr>
    </w:lvl>
    <w:lvl w:ilvl="3" w:tplc="A57C30E0" w:tentative="1">
      <w:start w:val="1"/>
      <w:numFmt w:val="bullet"/>
      <w:lvlText w:val="•"/>
      <w:lvlJc w:val="left"/>
      <w:pPr>
        <w:tabs>
          <w:tab w:val="num" w:pos="2880"/>
        </w:tabs>
        <w:ind w:left="2880" w:hanging="360"/>
      </w:pPr>
      <w:rPr>
        <w:rFonts w:ascii="Arial" w:hAnsi="Arial" w:hint="default"/>
      </w:rPr>
    </w:lvl>
    <w:lvl w:ilvl="4" w:tplc="4A60C520" w:tentative="1">
      <w:start w:val="1"/>
      <w:numFmt w:val="bullet"/>
      <w:lvlText w:val="•"/>
      <w:lvlJc w:val="left"/>
      <w:pPr>
        <w:tabs>
          <w:tab w:val="num" w:pos="3600"/>
        </w:tabs>
        <w:ind w:left="3600" w:hanging="360"/>
      </w:pPr>
      <w:rPr>
        <w:rFonts w:ascii="Arial" w:hAnsi="Arial" w:hint="default"/>
      </w:rPr>
    </w:lvl>
    <w:lvl w:ilvl="5" w:tplc="19E84ADC" w:tentative="1">
      <w:start w:val="1"/>
      <w:numFmt w:val="bullet"/>
      <w:lvlText w:val="•"/>
      <w:lvlJc w:val="left"/>
      <w:pPr>
        <w:tabs>
          <w:tab w:val="num" w:pos="4320"/>
        </w:tabs>
        <w:ind w:left="4320" w:hanging="360"/>
      </w:pPr>
      <w:rPr>
        <w:rFonts w:ascii="Arial" w:hAnsi="Arial" w:hint="default"/>
      </w:rPr>
    </w:lvl>
    <w:lvl w:ilvl="6" w:tplc="668C8EAC" w:tentative="1">
      <w:start w:val="1"/>
      <w:numFmt w:val="bullet"/>
      <w:lvlText w:val="•"/>
      <w:lvlJc w:val="left"/>
      <w:pPr>
        <w:tabs>
          <w:tab w:val="num" w:pos="5040"/>
        </w:tabs>
        <w:ind w:left="5040" w:hanging="360"/>
      </w:pPr>
      <w:rPr>
        <w:rFonts w:ascii="Arial" w:hAnsi="Arial" w:hint="default"/>
      </w:rPr>
    </w:lvl>
    <w:lvl w:ilvl="7" w:tplc="D94613F4" w:tentative="1">
      <w:start w:val="1"/>
      <w:numFmt w:val="bullet"/>
      <w:lvlText w:val="•"/>
      <w:lvlJc w:val="left"/>
      <w:pPr>
        <w:tabs>
          <w:tab w:val="num" w:pos="5760"/>
        </w:tabs>
        <w:ind w:left="5760" w:hanging="360"/>
      </w:pPr>
      <w:rPr>
        <w:rFonts w:ascii="Arial" w:hAnsi="Arial" w:hint="default"/>
      </w:rPr>
    </w:lvl>
    <w:lvl w:ilvl="8" w:tplc="F460C6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B32761D"/>
    <w:multiLevelType w:val="hybridMultilevel"/>
    <w:tmpl w:val="35E4DAE0"/>
    <w:lvl w:ilvl="0" w:tplc="50F05954">
      <w:start w:val="1"/>
      <w:numFmt w:val="bullet"/>
      <w:lvlText w:val="•"/>
      <w:lvlJc w:val="left"/>
      <w:pPr>
        <w:tabs>
          <w:tab w:val="num" w:pos="720"/>
        </w:tabs>
        <w:ind w:left="720" w:hanging="360"/>
      </w:pPr>
      <w:rPr>
        <w:rFonts w:ascii="Arial" w:hAnsi="Arial" w:hint="default"/>
      </w:rPr>
    </w:lvl>
    <w:lvl w:ilvl="1" w:tplc="4EE2B6B6" w:tentative="1">
      <w:start w:val="1"/>
      <w:numFmt w:val="bullet"/>
      <w:lvlText w:val="•"/>
      <w:lvlJc w:val="left"/>
      <w:pPr>
        <w:tabs>
          <w:tab w:val="num" w:pos="1440"/>
        </w:tabs>
        <w:ind w:left="1440" w:hanging="360"/>
      </w:pPr>
      <w:rPr>
        <w:rFonts w:ascii="Arial" w:hAnsi="Arial" w:hint="default"/>
      </w:rPr>
    </w:lvl>
    <w:lvl w:ilvl="2" w:tplc="EE96B020" w:tentative="1">
      <w:start w:val="1"/>
      <w:numFmt w:val="bullet"/>
      <w:lvlText w:val="•"/>
      <w:lvlJc w:val="left"/>
      <w:pPr>
        <w:tabs>
          <w:tab w:val="num" w:pos="2160"/>
        </w:tabs>
        <w:ind w:left="2160" w:hanging="360"/>
      </w:pPr>
      <w:rPr>
        <w:rFonts w:ascii="Arial" w:hAnsi="Arial" w:hint="default"/>
      </w:rPr>
    </w:lvl>
    <w:lvl w:ilvl="3" w:tplc="3482F08E" w:tentative="1">
      <w:start w:val="1"/>
      <w:numFmt w:val="bullet"/>
      <w:lvlText w:val="•"/>
      <w:lvlJc w:val="left"/>
      <w:pPr>
        <w:tabs>
          <w:tab w:val="num" w:pos="2880"/>
        </w:tabs>
        <w:ind w:left="2880" w:hanging="360"/>
      </w:pPr>
      <w:rPr>
        <w:rFonts w:ascii="Arial" w:hAnsi="Arial" w:hint="default"/>
      </w:rPr>
    </w:lvl>
    <w:lvl w:ilvl="4" w:tplc="3424B9EE" w:tentative="1">
      <w:start w:val="1"/>
      <w:numFmt w:val="bullet"/>
      <w:lvlText w:val="•"/>
      <w:lvlJc w:val="left"/>
      <w:pPr>
        <w:tabs>
          <w:tab w:val="num" w:pos="3600"/>
        </w:tabs>
        <w:ind w:left="3600" w:hanging="360"/>
      </w:pPr>
      <w:rPr>
        <w:rFonts w:ascii="Arial" w:hAnsi="Arial" w:hint="default"/>
      </w:rPr>
    </w:lvl>
    <w:lvl w:ilvl="5" w:tplc="951030BE" w:tentative="1">
      <w:start w:val="1"/>
      <w:numFmt w:val="bullet"/>
      <w:lvlText w:val="•"/>
      <w:lvlJc w:val="left"/>
      <w:pPr>
        <w:tabs>
          <w:tab w:val="num" w:pos="4320"/>
        </w:tabs>
        <w:ind w:left="4320" w:hanging="360"/>
      </w:pPr>
      <w:rPr>
        <w:rFonts w:ascii="Arial" w:hAnsi="Arial" w:hint="default"/>
      </w:rPr>
    </w:lvl>
    <w:lvl w:ilvl="6" w:tplc="501E0A5C" w:tentative="1">
      <w:start w:val="1"/>
      <w:numFmt w:val="bullet"/>
      <w:lvlText w:val="•"/>
      <w:lvlJc w:val="left"/>
      <w:pPr>
        <w:tabs>
          <w:tab w:val="num" w:pos="5040"/>
        </w:tabs>
        <w:ind w:left="5040" w:hanging="360"/>
      </w:pPr>
      <w:rPr>
        <w:rFonts w:ascii="Arial" w:hAnsi="Arial" w:hint="default"/>
      </w:rPr>
    </w:lvl>
    <w:lvl w:ilvl="7" w:tplc="EB3CF804" w:tentative="1">
      <w:start w:val="1"/>
      <w:numFmt w:val="bullet"/>
      <w:lvlText w:val="•"/>
      <w:lvlJc w:val="left"/>
      <w:pPr>
        <w:tabs>
          <w:tab w:val="num" w:pos="5760"/>
        </w:tabs>
        <w:ind w:left="5760" w:hanging="360"/>
      </w:pPr>
      <w:rPr>
        <w:rFonts w:ascii="Arial" w:hAnsi="Arial" w:hint="default"/>
      </w:rPr>
    </w:lvl>
    <w:lvl w:ilvl="8" w:tplc="7CF094F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FAE7CBB"/>
    <w:multiLevelType w:val="hybridMultilevel"/>
    <w:tmpl w:val="2116CC22"/>
    <w:lvl w:ilvl="0" w:tplc="106C7004">
      <w:start w:val="1"/>
      <w:numFmt w:val="bullet"/>
      <w:lvlText w:val="•"/>
      <w:lvlJc w:val="left"/>
      <w:pPr>
        <w:ind w:left="900" w:hanging="420"/>
      </w:pPr>
      <w:rPr>
        <w:rFonts w:ascii="Arial" w:hAnsi="Arial"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2"/>
  </w:num>
  <w:num w:numId="2">
    <w:abstractNumId w:val="11"/>
  </w:num>
  <w:num w:numId="3">
    <w:abstractNumId w:val="6"/>
  </w:num>
  <w:num w:numId="4">
    <w:abstractNumId w:val="10"/>
  </w:num>
  <w:num w:numId="5">
    <w:abstractNumId w:val="3"/>
  </w:num>
  <w:num w:numId="6">
    <w:abstractNumId w:val="7"/>
  </w:num>
  <w:num w:numId="7">
    <w:abstractNumId w:val="15"/>
  </w:num>
  <w:num w:numId="8">
    <w:abstractNumId w:val="12"/>
  </w:num>
  <w:num w:numId="9">
    <w:abstractNumId w:val="4"/>
  </w:num>
  <w:num w:numId="10">
    <w:abstractNumId w:val="13"/>
  </w:num>
  <w:num w:numId="11">
    <w:abstractNumId w:val="14"/>
  </w:num>
  <w:num w:numId="12">
    <w:abstractNumId w:val="5"/>
  </w:num>
  <w:num w:numId="13">
    <w:abstractNumId w:val="9"/>
  </w:num>
  <w:num w:numId="14">
    <w:abstractNumId w:val="1"/>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03512A"/>
    <w:rsid w:val="00016FA1"/>
    <w:rsid w:val="0002170F"/>
    <w:rsid w:val="000219A3"/>
    <w:rsid w:val="00036103"/>
    <w:rsid w:val="000402D7"/>
    <w:rsid w:val="000403DF"/>
    <w:rsid w:val="000404C0"/>
    <w:rsid w:val="00040CC8"/>
    <w:rsid w:val="00065CC6"/>
    <w:rsid w:val="000722D0"/>
    <w:rsid w:val="00072510"/>
    <w:rsid w:val="000769FC"/>
    <w:rsid w:val="00083093"/>
    <w:rsid w:val="00086E46"/>
    <w:rsid w:val="00086EA7"/>
    <w:rsid w:val="00093428"/>
    <w:rsid w:val="000A7AF4"/>
    <w:rsid w:val="000C06C3"/>
    <w:rsid w:val="000C1AEF"/>
    <w:rsid w:val="000C4B0C"/>
    <w:rsid w:val="000C4F37"/>
    <w:rsid w:val="000C5043"/>
    <w:rsid w:val="000D49D3"/>
    <w:rsid w:val="000E1FF1"/>
    <w:rsid w:val="000F1C2D"/>
    <w:rsid w:val="000F4AF0"/>
    <w:rsid w:val="00104055"/>
    <w:rsid w:val="00107F1E"/>
    <w:rsid w:val="00111748"/>
    <w:rsid w:val="00120499"/>
    <w:rsid w:val="00130C10"/>
    <w:rsid w:val="00131F18"/>
    <w:rsid w:val="0014502E"/>
    <w:rsid w:val="00145F44"/>
    <w:rsid w:val="001514CA"/>
    <w:rsid w:val="00154208"/>
    <w:rsid w:val="001556EC"/>
    <w:rsid w:val="00156233"/>
    <w:rsid w:val="00167304"/>
    <w:rsid w:val="00181EB3"/>
    <w:rsid w:val="00195CCF"/>
    <w:rsid w:val="001B0C59"/>
    <w:rsid w:val="001B1D7E"/>
    <w:rsid w:val="001B4E20"/>
    <w:rsid w:val="001B7DB1"/>
    <w:rsid w:val="001D2500"/>
    <w:rsid w:val="001D4489"/>
    <w:rsid w:val="001D4C39"/>
    <w:rsid w:val="001D51CD"/>
    <w:rsid w:val="001E74C7"/>
    <w:rsid w:val="001F5C47"/>
    <w:rsid w:val="00201EAB"/>
    <w:rsid w:val="00211023"/>
    <w:rsid w:val="00216166"/>
    <w:rsid w:val="00227AE9"/>
    <w:rsid w:val="00235DE6"/>
    <w:rsid w:val="00241835"/>
    <w:rsid w:val="00243525"/>
    <w:rsid w:val="00244F38"/>
    <w:rsid w:val="002466C5"/>
    <w:rsid w:val="00250F65"/>
    <w:rsid w:val="00252B05"/>
    <w:rsid w:val="00253ECB"/>
    <w:rsid w:val="002549E5"/>
    <w:rsid w:val="00255443"/>
    <w:rsid w:val="0025697E"/>
    <w:rsid w:val="00262C30"/>
    <w:rsid w:val="002637CB"/>
    <w:rsid w:val="00272A6C"/>
    <w:rsid w:val="00273B06"/>
    <w:rsid w:val="00276459"/>
    <w:rsid w:val="00276C11"/>
    <w:rsid w:val="00282E77"/>
    <w:rsid w:val="002A3C13"/>
    <w:rsid w:val="002B26BA"/>
    <w:rsid w:val="002B2DDF"/>
    <w:rsid w:val="002C2E5E"/>
    <w:rsid w:val="002D4B4D"/>
    <w:rsid w:val="002D597C"/>
    <w:rsid w:val="002D67C0"/>
    <w:rsid w:val="002D7A2D"/>
    <w:rsid w:val="002E4F52"/>
    <w:rsid w:val="002F294B"/>
    <w:rsid w:val="002F3D8B"/>
    <w:rsid w:val="002F55A8"/>
    <w:rsid w:val="002F562C"/>
    <w:rsid w:val="00300F07"/>
    <w:rsid w:val="00302BE0"/>
    <w:rsid w:val="00303EDF"/>
    <w:rsid w:val="003127A0"/>
    <w:rsid w:val="00313472"/>
    <w:rsid w:val="00314054"/>
    <w:rsid w:val="0031594E"/>
    <w:rsid w:val="00322748"/>
    <w:rsid w:val="003339BE"/>
    <w:rsid w:val="00333D38"/>
    <w:rsid w:val="00340237"/>
    <w:rsid w:val="00341751"/>
    <w:rsid w:val="00346024"/>
    <w:rsid w:val="00350CA4"/>
    <w:rsid w:val="00353717"/>
    <w:rsid w:val="003543AB"/>
    <w:rsid w:val="003545A5"/>
    <w:rsid w:val="00355782"/>
    <w:rsid w:val="00355FDB"/>
    <w:rsid w:val="00360650"/>
    <w:rsid w:val="00362FE6"/>
    <w:rsid w:val="00366114"/>
    <w:rsid w:val="0037270A"/>
    <w:rsid w:val="00377D4F"/>
    <w:rsid w:val="00384602"/>
    <w:rsid w:val="0038486F"/>
    <w:rsid w:val="00384B61"/>
    <w:rsid w:val="00384EEA"/>
    <w:rsid w:val="00392AFD"/>
    <w:rsid w:val="003948E9"/>
    <w:rsid w:val="003A2711"/>
    <w:rsid w:val="003B1B9F"/>
    <w:rsid w:val="003C0CBF"/>
    <w:rsid w:val="003C6023"/>
    <w:rsid w:val="003D01F9"/>
    <w:rsid w:val="003D4DA6"/>
    <w:rsid w:val="003E525C"/>
    <w:rsid w:val="003E5BCC"/>
    <w:rsid w:val="003F16AA"/>
    <w:rsid w:val="004009C5"/>
    <w:rsid w:val="0040138C"/>
    <w:rsid w:val="00401568"/>
    <w:rsid w:val="00403D47"/>
    <w:rsid w:val="00405DA9"/>
    <w:rsid w:val="004118D7"/>
    <w:rsid w:val="004153AD"/>
    <w:rsid w:val="004254D7"/>
    <w:rsid w:val="004337E3"/>
    <w:rsid w:val="0043623D"/>
    <w:rsid w:val="00447389"/>
    <w:rsid w:val="004521E2"/>
    <w:rsid w:val="00453715"/>
    <w:rsid w:val="004551FB"/>
    <w:rsid w:val="00457A4D"/>
    <w:rsid w:val="004647F4"/>
    <w:rsid w:val="00467D2E"/>
    <w:rsid w:val="00470EFA"/>
    <w:rsid w:val="004726BA"/>
    <w:rsid w:val="00473254"/>
    <w:rsid w:val="004744DD"/>
    <w:rsid w:val="00476E90"/>
    <w:rsid w:val="0048729B"/>
    <w:rsid w:val="00492AD8"/>
    <w:rsid w:val="00494A61"/>
    <w:rsid w:val="004965D8"/>
    <w:rsid w:val="004A148A"/>
    <w:rsid w:val="004A5223"/>
    <w:rsid w:val="004A702A"/>
    <w:rsid w:val="004A7E39"/>
    <w:rsid w:val="004B0CD3"/>
    <w:rsid w:val="004B7C86"/>
    <w:rsid w:val="004C002A"/>
    <w:rsid w:val="004D2DFB"/>
    <w:rsid w:val="004D6DDD"/>
    <w:rsid w:val="004D6ED7"/>
    <w:rsid w:val="004E1223"/>
    <w:rsid w:val="004E7C79"/>
    <w:rsid w:val="004F0CD1"/>
    <w:rsid w:val="0050247B"/>
    <w:rsid w:val="00515B54"/>
    <w:rsid w:val="005201FE"/>
    <w:rsid w:val="005214A9"/>
    <w:rsid w:val="00523898"/>
    <w:rsid w:val="0052488E"/>
    <w:rsid w:val="005255C8"/>
    <w:rsid w:val="0053434D"/>
    <w:rsid w:val="005344B8"/>
    <w:rsid w:val="00534668"/>
    <w:rsid w:val="00541BEA"/>
    <w:rsid w:val="00551026"/>
    <w:rsid w:val="00553D74"/>
    <w:rsid w:val="005547B9"/>
    <w:rsid w:val="00557004"/>
    <w:rsid w:val="00570388"/>
    <w:rsid w:val="005705B6"/>
    <w:rsid w:val="00572785"/>
    <w:rsid w:val="00584357"/>
    <w:rsid w:val="005874CF"/>
    <w:rsid w:val="005903C2"/>
    <w:rsid w:val="00591168"/>
    <w:rsid w:val="00596416"/>
    <w:rsid w:val="005A4BA3"/>
    <w:rsid w:val="005B6016"/>
    <w:rsid w:val="005C1F8A"/>
    <w:rsid w:val="005C279D"/>
    <w:rsid w:val="005C7CB5"/>
    <w:rsid w:val="005D1C2A"/>
    <w:rsid w:val="005E2CD3"/>
    <w:rsid w:val="005E7A58"/>
    <w:rsid w:val="005F6A96"/>
    <w:rsid w:val="00601328"/>
    <w:rsid w:val="00607680"/>
    <w:rsid w:val="00612D7B"/>
    <w:rsid w:val="00613608"/>
    <w:rsid w:val="00620C4B"/>
    <w:rsid w:val="006269D5"/>
    <w:rsid w:val="00630ED4"/>
    <w:rsid w:val="00631792"/>
    <w:rsid w:val="00633EDB"/>
    <w:rsid w:val="0063723A"/>
    <w:rsid w:val="006428B4"/>
    <w:rsid w:val="00642A32"/>
    <w:rsid w:val="00643D03"/>
    <w:rsid w:val="0064642E"/>
    <w:rsid w:val="006534A0"/>
    <w:rsid w:val="00653BF6"/>
    <w:rsid w:val="006551AD"/>
    <w:rsid w:val="006633E4"/>
    <w:rsid w:val="00665E80"/>
    <w:rsid w:val="00672C2B"/>
    <w:rsid w:val="00676C9B"/>
    <w:rsid w:val="006779D6"/>
    <w:rsid w:val="00685EA1"/>
    <w:rsid w:val="006878AC"/>
    <w:rsid w:val="00693B76"/>
    <w:rsid w:val="0069620C"/>
    <w:rsid w:val="006A5669"/>
    <w:rsid w:val="006B2984"/>
    <w:rsid w:val="006C28CC"/>
    <w:rsid w:val="006C3D6D"/>
    <w:rsid w:val="006C7E80"/>
    <w:rsid w:val="006D775F"/>
    <w:rsid w:val="006E1BC0"/>
    <w:rsid w:val="006E67F3"/>
    <w:rsid w:val="006F56F3"/>
    <w:rsid w:val="00704C99"/>
    <w:rsid w:val="00705C68"/>
    <w:rsid w:val="00712D1E"/>
    <w:rsid w:val="00714325"/>
    <w:rsid w:val="00727892"/>
    <w:rsid w:val="0073327A"/>
    <w:rsid w:val="007368A2"/>
    <w:rsid w:val="00740FF1"/>
    <w:rsid w:val="00742326"/>
    <w:rsid w:val="00743E71"/>
    <w:rsid w:val="00752331"/>
    <w:rsid w:val="00753D66"/>
    <w:rsid w:val="0075644B"/>
    <w:rsid w:val="007629CB"/>
    <w:rsid w:val="00762A77"/>
    <w:rsid w:val="00766FE2"/>
    <w:rsid w:val="007726EB"/>
    <w:rsid w:val="00773848"/>
    <w:rsid w:val="00776863"/>
    <w:rsid w:val="00790B75"/>
    <w:rsid w:val="00793CD3"/>
    <w:rsid w:val="00794259"/>
    <w:rsid w:val="00797004"/>
    <w:rsid w:val="007B427D"/>
    <w:rsid w:val="007B4A84"/>
    <w:rsid w:val="007D035E"/>
    <w:rsid w:val="007D3564"/>
    <w:rsid w:val="007E0FDA"/>
    <w:rsid w:val="007E4C9D"/>
    <w:rsid w:val="007F1848"/>
    <w:rsid w:val="007F190B"/>
    <w:rsid w:val="00800604"/>
    <w:rsid w:val="008060D0"/>
    <w:rsid w:val="008071F9"/>
    <w:rsid w:val="00812EA2"/>
    <w:rsid w:val="00814C10"/>
    <w:rsid w:val="0082229C"/>
    <w:rsid w:val="0082491B"/>
    <w:rsid w:val="008270B6"/>
    <w:rsid w:val="00834E74"/>
    <w:rsid w:val="00844EEE"/>
    <w:rsid w:val="008453FF"/>
    <w:rsid w:val="00845BB8"/>
    <w:rsid w:val="008468E9"/>
    <w:rsid w:val="00847241"/>
    <w:rsid w:val="00854469"/>
    <w:rsid w:val="00861AA2"/>
    <w:rsid w:val="00875BC7"/>
    <w:rsid w:val="0087601A"/>
    <w:rsid w:val="00884910"/>
    <w:rsid w:val="00895381"/>
    <w:rsid w:val="00897C5B"/>
    <w:rsid w:val="008A6B81"/>
    <w:rsid w:val="008B219B"/>
    <w:rsid w:val="008B40E4"/>
    <w:rsid w:val="008B72EA"/>
    <w:rsid w:val="008C1828"/>
    <w:rsid w:val="008C2485"/>
    <w:rsid w:val="008C36ED"/>
    <w:rsid w:val="008C6A1A"/>
    <w:rsid w:val="008C7ECA"/>
    <w:rsid w:val="008D3E0B"/>
    <w:rsid w:val="008E1AF2"/>
    <w:rsid w:val="008E545C"/>
    <w:rsid w:val="008E5513"/>
    <w:rsid w:val="008E76BC"/>
    <w:rsid w:val="009000D2"/>
    <w:rsid w:val="009050D1"/>
    <w:rsid w:val="009105A9"/>
    <w:rsid w:val="0091128E"/>
    <w:rsid w:val="0091194C"/>
    <w:rsid w:val="009219D1"/>
    <w:rsid w:val="00924DB3"/>
    <w:rsid w:val="00934E05"/>
    <w:rsid w:val="009366AE"/>
    <w:rsid w:val="00937AED"/>
    <w:rsid w:val="00950916"/>
    <w:rsid w:val="00952451"/>
    <w:rsid w:val="00953D6E"/>
    <w:rsid w:val="00954041"/>
    <w:rsid w:val="00955DEB"/>
    <w:rsid w:val="00962E7A"/>
    <w:rsid w:val="00965B91"/>
    <w:rsid w:val="00973D5F"/>
    <w:rsid w:val="00976CD7"/>
    <w:rsid w:val="00982ECF"/>
    <w:rsid w:val="0098312F"/>
    <w:rsid w:val="00990C2B"/>
    <w:rsid w:val="00992CD5"/>
    <w:rsid w:val="009946C6"/>
    <w:rsid w:val="00995D41"/>
    <w:rsid w:val="00996AAF"/>
    <w:rsid w:val="009A09B1"/>
    <w:rsid w:val="009A3EAF"/>
    <w:rsid w:val="009A6D45"/>
    <w:rsid w:val="009A6EA3"/>
    <w:rsid w:val="009B15DA"/>
    <w:rsid w:val="009B401B"/>
    <w:rsid w:val="009B459F"/>
    <w:rsid w:val="009B5BD3"/>
    <w:rsid w:val="009B7B0A"/>
    <w:rsid w:val="009E271A"/>
    <w:rsid w:val="009E5F92"/>
    <w:rsid w:val="009E7EB8"/>
    <w:rsid w:val="009F2F7B"/>
    <w:rsid w:val="009F7175"/>
    <w:rsid w:val="009F7354"/>
    <w:rsid w:val="00A0274D"/>
    <w:rsid w:val="00A13CA9"/>
    <w:rsid w:val="00A16E09"/>
    <w:rsid w:val="00A2101E"/>
    <w:rsid w:val="00A251DC"/>
    <w:rsid w:val="00A33125"/>
    <w:rsid w:val="00A4031F"/>
    <w:rsid w:val="00A41A40"/>
    <w:rsid w:val="00A41B25"/>
    <w:rsid w:val="00A47900"/>
    <w:rsid w:val="00A4795A"/>
    <w:rsid w:val="00A50B79"/>
    <w:rsid w:val="00A61A4E"/>
    <w:rsid w:val="00A65183"/>
    <w:rsid w:val="00A6630C"/>
    <w:rsid w:val="00A759D5"/>
    <w:rsid w:val="00A81697"/>
    <w:rsid w:val="00A9310F"/>
    <w:rsid w:val="00A94FDC"/>
    <w:rsid w:val="00A965A7"/>
    <w:rsid w:val="00AA18B5"/>
    <w:rsid w:val="00AA4713"/>
    <w:rsid w:val="00AB441C"/>
    <w:rsid w:val="00AB65BA"/>
    <w:rsid w:val="00AB70A5"/>
    <w:rsid w:val="00AD298A"/>
    <w:rsid w:val="00AE1531"/>
    <w:rsid w:val="00AE498C"/>
    <w:rsid w:val="00AE6C23"/>
    <w:rsid w:val="00AE776E"/>
    <w:rsid w:val="00AE7935"/>
    <w:rsid w:val="00AF4589"/>
    <w:rsid w:val="00B0118F"/>
    <w:rsid w:val="00B01836"/>
    <w:rsid w:val="00B034E3"/>
    <w:rsid w:val="00B03A60"/>
    <w:rsid w:val="00B04B91"/>
    <w:rsid w:val="00B07BEB"/>
    <w:rsid w:val="00B11ED3"/>
    <w:rsid w:val="00B22AC7"/>
    <w:rsid w:val="00B33432"/>
    <w:rsid w:val="00B428B3"/>
    <w:rsid w:val="00B4586C"/>
    <w:rsid w:val="00B50500"/>
    <w:rsid w:val="00B5452B"/>
    <w:rsid w:val="00B54D8B"/>
    <w:rsid w:val="00B609BD"/>
    <w:rsid w:val="00B662F3"/>
    <w:rsid w:val="00B677C4"/>
    <w:rsid w:val="00B74F92"/>
    <w:rsid w:val="00B77D15"/>
    <w:rsid w:val="00B82DF5"/>
    <w:rsid w:val="00B93F63"/>
    <w:rsid w:val="00B94B9B"/>
    <w:rsid w:val="00B950D0"/>
    <w:rsid w:val="00BA2DC3"/>
    <w:rsid w:val="00BA48B8"/>
    <w:rsid w:val="00BA7AA8"/>
    <w:rsid w:val="00BB070A"/>
    <w:rsid w:val="00BB28A5"/>
    <w:rsid w:val="00BC29D0"/>
    <w:rsid w:val="00BC35C8"/>
    <w:rsid w:val="00BC5ACE"/>
    <w:rsid w:val="00BD1CEE"/>
    <w:rsid w:val="00BD3945"/>
    <w:rsid w:val="00BE04AA"/>
    <w:rsid w:val="00BE71D6"/>
    <w:rsid w:val="00BF2896"/>
    <w:rsid w:val="00BF72D6"/>
    <w:rsid w:val="00C040B8"/>
    <w:rsid w:val="00C05279"/>
    <w:rsid w:val="00C1651A"/>
    <w:rsid w:val="00C17438"/>
    <w:rsid w:val="00C21B64"/>
    <w:rsid w:val="00C54159"/>
    <w:rsid w:val="00C5587A"/>
    <w:rsid w:val="00C571A6"/>
    <w:rsid w:val="00C6396C"/>
    <w:rsid w:val="00C663BF"/>
    <w:rsid w:val="00C67595"/>
    <w:rsid w:val="00C711D8"/>
    <w:rsid w:val="00C77FAB"/>
    <w:rsid w:val="00C8028D"/>
    <w:rsid w:val="00C81B81"/>
    <w:rsid w:val="00C87177"/>
    <w:rsid w:val="00C87311"/>
    <w:rsid w:val="00C90255"/>
    <w:rsid w:val="00C90443"/>
    <w:rsid w:val="00CA1692"/>
    <w:rsid w:val="00CA1D60"/>
    <w:rsid w:val="00CA1DCE"/>
    <w:rsid w:val="00CA3E78"/>
    <w:rsid w:val="00CA4AAA"/>
    <w:rsid w:val="00CA62DD"/>
    <w:rsid w:val="00CA6D27"/>
    <w:rsid w:val="00CA76FB"/>
    <w:rsid w:val="00CC4E3E"/>
    <w:rsid w:val="00CD1089"/>
    <w:rsid w:val="00CD1B16"/>
    <w:rsid w:val="00CE06CA"/>
    <w:rsid w:val="00CE3BE7"/>
    <w:rsid w:val="00CF13E9"/>
    <w:rsid w:val="00CF205C"/>
    <w:rsid w:val="00D05E0C"/>
    <w:rsid w:val="00D13039"/>
    <w:rsid w:val="00D1368A"/>
    <w:rsid w:val="00D16EB1"/>
    <w:rsid w:val="00D21D13"/>
    <w:rsid w:val="00D25564"/>
    <w:rsid w:val="00D2588D"/>
    <w:rsid w:val="00D52356"/>
    <w:rsid w:val="00D578DF"/>
    <w:rsid w:val="00D63B87"/>
    <w:rsid w:val="00D7566E"/>
    <w:rsid w:val="00D81A0F"/>
    <w:rsid w:val="00D85351"/>
    <w:rsid w:val="00D90180"/>
    <w:rsid w:val="00D92F9C"/>
    <w:rsid w:val="00D935D2"/>
    <w:rsid w:val="00D95F6E"/>
    <w:rsid w:val="00D96E96"/>
    <w:rsid w:val="00D975AD"/>
    <w:rsid w:val="00DA1696"/>
    <w:rsid w:val="00DB4205"/>
    <w:rsid w:val="00DB69F1"/>
    <w:rsid w:val="00DC0A06"/>
    <w:rsid w:val="00DC239A"/>
    <w:rsid w:val="00DC789A"/>
    <w:rsid w:val="00DD38F0"/>
    <w:rsid w:val="00DE0348"/>
    <w:rsid w:val="00DE15E7"/>
    <w:rsid w:val="00DE18FA"/>
    <w:rsid w:val="00DF2A27"/>
    <w:rsid w:val="00E014C5"/>
    <w:rsid w:val="00E139FA"/>
    <w:rsid w:val="00E24018"/>
    <w:rsid w:val="00E3235A"/>
    <w:rsid w:val="00E4036F"/>
    <w:rsid w:val="00E4117F"/>
    <w:rsid w:val="00E41E76"/>
    <w:rsid w:val="00E532F6"/>
    <w:rsid w:val="00E5362F"/>
    <w:rsid w:val="00E6302E"/>
    <w:rsid w:val="00E64747"/>
    <w:rsid w:val="00E74F90"/>
    <w:rsid w:val="00E83083"/>
    <w:rsid w:val="00E87592"/>
    <w:rsid w:val="00E92F03"/>
    <w:rsid w:val="00E93A0E"/>
    <w:rsid w:val="00E941ED"/>
    <w:rsid w:val="00EA077C"/>
    <w:rsid w:val="00EA2BD6"/>
    <w:rsid w:val="00EA5A17"/>
    <w:rsid w:val="00EA6EC7"/>
    <w:rsid w:val="00EC0221"/>
    <w:rsid w:val="00EC5A07"/>
    <w:rsid w:val="00EC61A0"/>
    <w:rsid w:val="00ED3931"/>
    <w:rsid w:val="00ED3B2B"/>
    <w:rsid w:val="00ED4307"/>
    <w:rsid w:val="00ED5990"/>
    <w:rsid w:val="00EE0EBF"/>
    <w:rsid w:val="00EE558D"/>
    <w:rsid w:val="00EF4CCA"/>
    <w:rsid w:val="00EF4F20"/>
    <w:rsid w:val="00EF573A"/>
    <w:rsid w:val="00F00E1F"/>
    <w:rsid w:val="00F03CA8"/>
    <w:rsid w:val="00F0570D"/>
    <w:rsid w:val="00F05779"/>
    <w:rsid w:val="00F13601"/>
    <w:rsid w:val="00F16212"/>
    <w:rsid w:val="00F17E99"/>
    <w:rsid w:val="00F20D86"/>
    <w:rsid w:val="00F21123"/>
    <w:rsid w:val="00F2217B"/>
    <w:rsid w:val="00F2647D"/>
    <w:rsid w:val="00F30DE6"/>
    <w:rsid w:val="00F407FC"/>
    <w:rsid w:val="00F40D0B"/>
    <w:rsid w:val="00F4174B"/>
    <w:rsid w:val="00F50A32"/>
    <w:rsid w:val="00F50F66"/>
    <w:rsid w:val="00F567F0"/>
    <w:rsid w:val="00F66918"/>
    <w:rsid w:val="00F71E5B"/>
    <w:rsid w:val="00F75235"/>
    <w:rsid w:val="00F76442"/>
    <w:rsid w:val="00F80D27"/>
    <w:rsid w:val="00F82527"/>
    <w:rsid w:val="00F83410"/>
    <w:rsid w:val="00F8423E"/>
    <w:rsid w:val="00F928B3"/>
    <w:rsid w:val="00F93782"/>
    <w:rsid w:val="00FB0CAF"/>
    <w:rsid w:val="00FB18DB"/>
    <w:rsid w:val="00FB42F7"/>
    <w:rsid w:val="00FC1843"/>
    <w:rsid w:val="00FC43B5"/>
    <w:rsid w:val="00FC64BC"/>
    <w:rsid w:val="00FE27EB"/>
    <w:rsid w:val="00FE3C1B"/>
    <w:rsid w:val="00FE7152"/>
    <w:rsid w:val="00FE7E56"/>
    <w:rsid w:val="00FF0D5C"/>
    <w:rsid w:val="00FF72C0"/>
    <w:rsid w:val="4A851B35"/>
    <w:rsid w:val="4F354C0F"/>
    <w:rsid w:val="5603512A"/>
    <w:rsid w:val="75C44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AD8A6"/>
  <w15:docId w15:val="{4180EE44-AE35-48C4-8539-0FA5BF64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5CC6"/>
    <w:pPr>
      <w:widowControl w:val="0"/>
      <w:jc w:val="both"/>
    </w:pPr>
    <w:rPr>
      <w:kern w:val="2"/>
      <w:sz w:val="21"/>
      <w:szCs w:val="24"/>
    </w:rPr>
  </w:style>
  <w:style w:type="paragraph" w:styleId="1">
    <w:name w:val="heading 1"/>
    <w:basedOn w:val="a"/>
    <w:next w:val="a"/>
    <w:link w:val="10"/>
    <w:qFormat/>
    <w:pPr>
      <w:keepNext/>
      <w:outlineLvl w:val="0"/>
    </w:pPr>
    <w:rPr>
      <w:rFonts w:ascii="宋体"/>
      <w:b/>
      <w:bCs/>
    </w:rPr>
  </w:style>
  <w:style w:type="paragraph" w:styleId="2">
    <w:name w:val="heading 2"/>
    <w:basedOn w:val="a"/>
    <w:next w:val="a"/>
    <w:link w:val="20"/>
    <w:qFormat/>
    <w:pPr>
      <w:keepNext/>
      <w:ind w:firstLineChars="100" w:firstLine="211"/>
      <w:outlineLvl w:val="1"/>
    </w:pPr>
    <w:rPr>
      <w:b/>
      <w:bCs/>
    </w:rPr>
  </w:style>
  <w:style w:type="paragraph" w:styleId="3">
    <w:name w:val="heading 3"/>
    <w:basedOn w:val="a"/>
    <w:next w:val="a"/>
    <w:qFormat/>
    <w:pPr>
      <w:keepNext/>
      <w:outlineLvl w:val="2"/>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Plain Text"/>
    <w:basedOn w:val="a"/>
    <w:link w:val="a5"/>
    <w:rPr>
      <w:rFonts w:ascii="宋体" w:hAnsi="Courier New" w:cs="Courier New"/>
      <w:szCs w:val="21"/>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9">
    <w:name w:val="Normal (Web)"/>
    <w:basedOn w:val="a"/>
    <w:link w:val="aa"/>
    <w:uiPriority w:val="99"/>
    <w:pPr>
      <w:widowControl/>
      <w:spacing w:before="100" w:beforeAutospacing="1" w:after="100" w:afterAutospacing="1"/>
      <w:jc w:val="left"/>
    </w:pPr>
    <w:rPr>
      <w:rFonts w:ascii="宋体" w:hAnsi="宋体" w:cs="宋体"/>
      <w:kern w:val="0"/>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tyle>
  <w:style w:type="character" w:styleId="ad">
    <w:name w:val="Hyperlink"/>
    <w:rPr>
      <w:color w:val="0000FF"/>
      <w:u w:val="single"/>
    </w:rPr>
  </w:style>
  <w:style w:type="paragraph" w:customStyle="1" w:styleId="ae">
    <w:name w:val="数学单元卷正文"/>
    <w:basedOn w:val="a"/>
    <w:pPr>
      <w:spacing w:line="440" w:lineRule="exact"/>
      <w:ind w:firstLineChars="200" w:firstLine="520"/>
    </w:pPr>
    <w:rPr>
      <w:rFonts w:ascii="宋体" w:hAnsi="宋体"/>
      <w:sz w:val="26"/>
      <w:szCs w:val="26"/>
    </w:rPr>
  </w:style>
  <w:style w:type="paragraph" w:customStyle="1" w:styleId="CharCharChar">
    <w:name w:val="Char Char Char"/>
    <w:basedOn w:val="a"/>
    <w:qFormat/>
    <w:pPr>
      <w:widowControl/>
      <w:spacing w:line="300" w:lineRule="auto"/>
      <w:ind w:firstLineChars="200" w:firstLine="200"/>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300" w:lineRule="auto"/>
      <w:ind w:firstLineChars="200" w:firstLine="200"/>
    </w:pPr>
    <w:rPr>
      <w:rFonts w:ascii="Verdana" w:hAnsi="Verdana"/>
      <w:kern w:val="0"/>
      <w:szCs w:val="20"/>
      <w:lang w:eastAsia="en-US"/>
    </w:rPr>
  </w:style>
  <w:style w:type="paragraph" w:customStyle="1" w:styleId="Char">
    <w:name w:val="Char"/>
    <w:basedOn w:val="a"/>
    <w:pPr>
      <w:widowControl/>
      <w:spacing w:line="300" w:lineRule="auto"/>
      <w:ind w:firstLineChars="200" w:firstLine="200"/>
    </w:pPr>
    <w:rPr>
      <w:szCs w:val="20"/>
    </w:rPr>
  </w:style>
  <w:style w:type="paragraph" w:customStyle="1" w:styleId="CharCharCharChar">
    <w:name w:val="Char Char Char Char"/>
    <w:basedOn w:val="a"/>
    <w:qFormat/>
    <w:pPr>
      <w:widowControl/>
      <w:spacing w:line="300" w:lineRule="auto"/>
      <w:ind w:firstLineChars="200" w:firstLine="200"/>
    </w:pPr>
    <w:rPr>
      <w:szCs w:val="20"/>
    </w:rPr>
  </w:style>
  <w:style w:type="paragraph" w:customStyle="1" w:styleId="Char3CharCharCharCharCharChar">
    <w:name w:val="Char3 Char Char Char Char Char Char"/>
    <w:basedOn w:val="a"/>
    <w:pPr>
      <w:widowControl/>
      <w:spacing w:line="300" w:lineRule="auto"/>
      <w:ind w:firstLineChars="200" w:firstLine="200"/>
    </w:pPr>
    <w:rPr>
      <w:rFonts w:ascii="Verdana" w:hAnsi="Verdana"/>
      <w:kern w:val="0"/>
      <w:szCs w:val="20"/>
      <w:lang w:eastAsia="en-US"/>
    </w:rPr>
  </w:style>
  <w:style w:type="character" w:customStyle="1" w:styleId="a5">
    <w:name w:val="纯文本 字符"/>
    <w:link w:val="a4"/>
    <w:rPr>
      <w:rFonts w:ascii="宋体" w:eastAsia="宋体" w:hAnsi="Courier New" w:cs="Courier New"/>
      <w:kern w:val="2"/>
      <w:sz w:val="21"/>
      <w:szCs w:val="21"/>
      <w:lang w:val="en-US" w:eastAsia="zh-CN" w:bidi="ar-SA"/>
    </w:rPr>
  </w:style>
  <w:style w:type="character" w:customStyle="1" w:styleId="grame">
    <w:name w:val="grame"/>
    <w:basedOn w:val="a0"/>
  </w:style>
  <w:style w:type="character" w:customStyle="1" w:styleId="10">
    <w:name w:val="标题 1 字符"/>
    <w:link w:val="1"/>
    <w:rPr>
      <w:rFonts w:ascii="宋体" w:eastAsia="宋体"/>
      <w:b/>
      <w:bCs/>
      <w:kern w:val="2"/>
      <w:sz w:val="21"/>
      <w:szCs w:val="24"/>
      <w:lang w:val="en-US" w:eastAsia="zh-CN" w:bidi="ar-SA"/>
    </w:rPr>
  </w:style>
  <w:style w:type="character" w:customStyle="1" w:styleId="20">
    <w:name w:val="标题 2 字符"/>
    <w:link w:val="2"/>
    <w:rPr>
      <w:rFonts w:eastAsia="宋体"/>
      <w:b/>
      <w:bCs/>
      <w:kern w:val="2"/>
      <w:sz w:val="21"/>
      <w:szCs w:val="24"/>
      <w:lang w:val="en-US" w:eastAsia="zh-CN" w:bidi="ar-SA"/>
    </w:rPr>
  </w:style>
  <w:style w:type="character" w:customStyle="1" w:styleId="aa">
    <w:name w:val="普通(网站) 字符"/>
    <w:link w:val="a9"/>
    <w:qFormat/>
    <w:rPr>
      <w:rFonts w:ascii="宋体" w:eastAsia="宋体" w:hAnsi="宋体" w:cs="宋体"/>
      <w:sz w:val="24"/>
      <w:szCs w:val="24"/>
      <w:lang w:val="en-US" w:eastAsia="zh-CN" w:bidi="ar-SA"/>
    </w:rPr>
  </w:style>
  <w:style w:type="character" w:styleId="af">
    <w:name w:val="annotation reference"/>
    <w:basedOn w:val="a0"/>
    <w:rPr>
      <w:sz w:val="21"/>
      <w:szCs w:val="21"/>
    </w:rPr>
  </w:style>
  <w:style w:type="paragraph" w:styleId="af0">
    <w:name w:val="List Paragraph"/>
    <w:basedOn w:val="a"/>
    <w:uiPriority w:val="34"/>
    <w:qFormat/>
    <w:rsid w:val="00FB42F7"/>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144888">
      <w:bodyDiv w:val="1"/>
      <w:marLeft w:val="0"/>
      <w:marRight w:val="0"/>
      <w:marTop w:val="0"/>
      <w:marBottom w:val="0"/>
      <w:divBdr>
        <w:top w:val="none" w:sz="0" w:space="0" w:color="auto"/>
        <w:left w:val="none" w:sz="0" w:space="0" w:color="auto"/>
        <w:bottom w:val="none" w:sz="0" w:space="0" w:color="auto"/>
        <w:right w:val="none" w:sz="0" w:space="0" w:color="auto"/>
      </w:divBdr>
    </w:div>
    <w:div w:id="463084557">
      <w:bodyDiv w:val="1"/>
      <w:marLeft w:val="0"/>
      <w:marRight w:val="0"/>
      <w:marTop w:val="0"/>
      <w:marBottom w:val="0"/>
      <w:divBdr>
        <w:top w:val="none" w:sz="0" w:space="0" w:color="auto"/>
        <w:left w:val="none" w:sz="0" w:space="0" w:color="auto"/>
        <w:bottom w:val="none" w:sz="0" w:space="0" w:color="auto"/>
        <w:right w:val="none" w:sz="0" w:space="0" w:color="auto"/>
      </w:divBdr>
      <w:divsChild>
        <w:div w:id="365639521">
          <w:marLeft w:val="547"/>
          <w:marRight w:val="0"/>
          <w:marTop w:val="0"/>
          <w:marBottom w:val="0"/>
          <w:divBdr>
            <w:top w:val="none" w:sz="0" w:space="0" w:color="auto"/>
            <w:left w:val="none" w:sz="0" w:space="0" w:color="auto"/>
            <w:bottom w:val="none" w:sz="0" w:space="0" w:color="auto"/>
            <w:right w:val="none" w:sz="0" w:space="0" w:color="auto"/>
          </w:divBdr>
        </w:div>
      </w:divsChild>
    </w:div>
    <w:div w:id="497964532">
      <w:bodyDiv w:val="1"/>
      <w:marLeft w:val="0"/>
      <w:marRight w:val="0"/>
      <w:marTop w:val="0"/>
      <w:marBottom w:val="0"/>
      <w:divBdr>
        <w:top w:val="none" w:sz="0" w:space="0" w:color="auto"/>
        <w:left w:val="none" w:sz="0" w:space="0" w:color="auto"/>
        <w:bottom w:val="none" w:sz="0" w:space="0" w:color="auto"/>
        <w:right w:val="none" w:sz="0" w:space="0" w:color="auto"/>
      </w:divBdr>
    </w:div>
    <w:div w:id="535237408">
      <w:bodyDiv w:val="1"/>
      <w:marLeft w:val="0"/>
      <w:marRight w:val="0"/>
      <w:marTop w:val="0"/>
      <w:marBottom w:val="0"/>
      <w:divBdr>
        <w:top w:val="none" w:sz="0" w:space="0" w:color="auto"/>
        <w:left w:val="none" w:sz="0" w:space="0" w:color="auto"/>
        <w:bottom w:val="none" w:sz="0" w:space="0" w:color="auto"/>
        <w:right w:val="none" w:sz="0" w:space="0" w:color="auto"/>
      </w:divBdr>
    </w:div>
    <w:div w:id="610819756">
      <w:bodyDiv w:val="1"/>
      <w:marLeft w:val="0"/>
      <w:marRight w:val="0"/>
      <w:marTop w:val="0"/>
      <w:marBottom w:val="0"/>
      <w:divBdr>
        <w:top w:val="none" w:sz="0" w:space="0" w:color="auto"/>
        <w:left w:val="none" w:sz="0" w:space="0" w:color="auto"/>
        <w:bottom w:val="none" w:sz="0" w:space="0" w:color="auto"/>
        <w:right w:val="none" w:sz="0" w:space="0" w:color="auto"/>
      </w:divBdr>
    </w:div>
    <w:div w:id="708842104">
      <w:bodyDiv w:val="1"/>
      <w:marLeft w:val="0"/>
      <w:marRight w:val="0"/>
      <w:marTop w:val="0"/>
      <w:marBottom w:val="0"/>
      <w:divBdr>
        <w:top w:val="none" w:sz="0" w:space="0" w:color="auto"/>
        <w:left w:val="none" w:sz="0" w:space="0" w:color="auto"/>
        <w:bottom w:val="none" w:sz="0" w:space="0" w:color="auto"/>
        <w:right w:val="none" w:sz="0" w:space="0" w:color="auto"/>
      </w:divBdr>
    </w:div>
    <w:div w:id="737943605">
      <w:bodyDiv w:val="1"/>
      <w:marLeft w:val="0"/>
      <w:marRight w:val="0"/>
      <w:marTop w:val="0"/>
      <w:marBottom w:val="0"/>
      <w:divBdr>
        <w:top w:val="none" w:sz="0" w:space="0" w:color="auto"/>
        <w:left w:val="none" w:sz="0" w:space="0" w:color="auto"/>
        <w:bottom w:val="none" w:sz="0" w:space="0" w:color="auto"/>
        <w:right w:val="none" w:sz="0" w:space="0" w:color="auto"/>
      </w:divBdr>
    </w:div>
    <w:div w:id="741104614">
      <w:bodyDiv w:val="1"/>
      <w:marLeft w:val="0"/>
      <w:marRight w:val="0"/>
      <w:marTop w:val="0"/>
      <w:marBottom w:val="0"/>
      <w:divBdr>
        <w:top w:val="none" w:sz="0" w:space="0" w:color="auto"/>
        <w:left w:val="none" w:sz="0" w:space="0" w:color="auto"/>
        <w:bottom w:val="none" w:sz="0" w:space="0" w:color="auto"/>
        <w:right w:val="none" w:sz="0" w:space="0" w:color="auto"/>
      </w:divBdr>
    </w:div>
    <w:div w:id="797917545">
      <w:bodyDiv w:val="1"/>
      <w:marLeft w:val="0"/>
      <w:marRight w:val="0"/>
      <w:marTop w:val="0"/>
      <w:marBottom w:val="0"/>
      <w:divBdr>
        <w:top w:val="none" w:sz="0" w:space="0" w:color="auto"/>
        <w:left w:val="none" w:sz="0" w:space="0" w:color="auto"/>
        <w:bottom w:val="none" w:sz="0" w:space="0" w:color="auto"/>
        <w:right w:val="none" w:sz="0" w:space="0" w:color="auto"/>
      </w:divBdr>
    </w:div>
    <w:div w:id="1005864418">
      <w:bodyDiv w:val="1"/>
      <w:marLeft w:val="0"/>
      <w:marRight w:val="0"/>
      <w:marTop w:val="0"/>
      <w:marBottom w:val="0"/>
      <w:divBdr>
        <w:top w:val="none" w:sz="0" w:space="0" w:color="auto"/>
        <w:left w:val="none" w:sz="0" w:space="0" w:color="auto"/>
        <w:bottom w:val="none" w:sz="0" w:space="0" w:color="auto"/>
        <w:right w:val="none" w:sz="0" w:space="0" w:color="auto"/>
      </w:divBdr>
      <w:divsChild>
        <w:div w:id="287510511">
          <w:marLeft w:val="547"/>
          <w:marRight w:val="0"/>
          <w:marTop w:val="0"/>
          <w:marBottom w:val="0"/>
          <w:divBdr>
            <w:top w:val="none" w:sz="0" w:space="0" w:color="auto"/>
            <w:left w:val="none" w:sz="0" w:space="0" w:color="auto"/>
            <w:bottom w:val="none" w:sz="0" w:space="0" w:color="auto"/>
            <w:right w:val="none" w:sz="0" w:space="0" w:color="auto"/>
          </w:divBdr>
        </w:div>
        <w:div w:id="914752009">
          <w:marLeft w:val="547"/>
          <w:marRight w:val="0"/>
          <w:marTop w:val="0"/>
          <w:marBottom w:val="0"/>
          <w:divBdr>
            <w:top w:val="none" w:sz="0" w:space="0" w:color="auto"/>
            <w:left w:val="none" w:sz="0" w:space="0" w:color="auto"/>
            <w:bottom w:val="none" w:sz="0" w:space="0" w:color="auto"/>
            <w:right w:val="none" w:sz="0" w:space="0" w:color="auto"/>
          </w:divBdr>
        </w:div>
        <w:div w:id="166793151">
          <w:marLeft w:val="547"/>
          <w:marRight w:val="0"/>
          <w:marTop w:val="0"/>
          <w:marBottom w:val="0"/>
          <w:divBdr>
            <w:top w:val="none" w:sz="0" w:space="0" w:color="auto"/>
            <w:left w:val="none" w:sz="0" w:space="0" w:color="auto"/>
            <w:bottom w:val="none" w:sz="0" w:space="0" w:color="auto"/>
            <w:right w:val="none" w:sz="0" w:space="0" w:color="auto"/>
          </w:divBdr>
        </w:div>
        <w:div w:id="581373474">
          <w:marLeft w:val="547"/>
          <w:marRight w:val="0"/>
          <w:marTop w:val="0"/>
          <w:marBottom w:val="0"/>
          <w:divBdr>
            <w:top w:val="none" w:sz="0" w:space="0" w:color="auto"/>
            <w:left w:val="none" w:sz="0" w:space="0" w:color="auto"/>
            <w:bottom w:val="none" w:sz="0" w:space="0" w:color="auto"/>
            <w:right w:val="none" w:sz="0" w:space="0" w:color="auto"/>
          </w:divBdr>
        </w:div>
      </w:divsChild>
    </w:div>
    <w:div w:id="1021392293">
      <w:bodyDiv w:val="1"/>
      <w:marLeft w:val="0"/>
      <w:marRight w:val="0"/>
      <w:marTop w:val="0"/>
      <w:marBottom w:val="0"/>
      <w:divBdr>
        <w:top w:val="none" w:sz="0" w:space="0" w:color="auto"/>
        <w:left w:val="none" w:sz="0" w:space="0" w:color="auto"/>
        <w:bottom w:val="none" w:sz="0" w:space="0" w:color="auto"/>
        <w:right w:val="none" w:sz="0" w:space="0" w:color="auto"/>
      </w:divBdr>
    </w:div>
    <w:div w:id="1131826046">
      <w:bodyDiv w:val="1"/>
      <w:marLeft w:val="0"/>
      <w:marRight w:val="0"/>
      <w:marTop w:val="0"/>
      <w:marBottom w:val="0"/>
      <w:divBdr>
        <w:top w:val="none" w:sz="0" w:space="0" w:color="auto"/>
        <w:left w:val="none" w:sz="0" w:space="0" w:color="auto"/>
        <w:bottom w:val="none" w:sz="0" w:space="0" w:color="auto"/>
        <w:right w:val="none" w:sz="0" w:space="0" w:color="auto"/>
      </w:divBdr>
    </w:div>
    <w:div w:id="1187215061">
      <w:bodyDiv w:val="1"/>
      <w:marLeft w:val="0"/>
      <w:marRight w:val="0"/>
      <w:marTop w:val="0"/>
      <w:marBottom w:val="0"/>
      <w:divBdr>
        <w:top w:val="none" w:sz="0" w:space="0" w:color="auto"/>
        <w:left w:val="none" w:sz="0" w:space="0" w:color="auto"/>
        <w:bottom w:val="none" w:sz="0" w:space="0" w:color="auto"/>
        <w:right w:val="none" w:sz="0" w:space="0" w:color="auto"/>
      </w:divBdr>
    </w:div>
    <w:div w:id="1261909659">
      <w:bodyDiv w:val="1"/>
      <w:marLeft w:val="0"/>
      <w:marRight w:val="0"/>
      <w:marTop w:val="0"/>
      <w:marBottom w:val="0"/>
      <w:divBdr>
        <w:top w:val="none" w:sz="0" w:space="0" w:color="auto"/>
        <w:left w:val="none" w:sz="0" w:space="0" w:color="auto"/>
        <w:bottom w:val="none" w:sz="0" w:space="0" w:color="auto"/>
        <w:right w:val="none" w:sz="0" w:space="0" w:color="auto"/>
      </w:divBdr>
      <w:divsChild>
        <w:div w:id="1758134467">
          <w:marLeft w:val="446"/>
          <w:marRight w:val="0"/>
          <w:marTop w:val="0"/>
          <w:marBottom w:val="0"/>
          <w:divBdr>
            <w:top w:val="none" w:sz="0" w:space="0" w:color="auto"/>
            <w:left w:val="none" w:sz="0" w:space="0" w:color="auto"/>
            <w:bottom w:val="none" w:sz="0" w:space="0" w:color="auto"/>
            <w:right w:val="none" w:sz="0" w:space="0" w:color="auto"/>
          </w:divBdr>
        </w:div>
      </w:divsChild>
    </w:div>
    <w:div w:id="1313951731">
      <w:bodyDiv w:val="1"/>
      <w:marLeft w:val="0"/>
      <w:marRight w:val="0"/>
      <w:marTop w:val="0"/>
      <w:marBottom w:val="0"/>
      <w:divBdr>
        <w:top w:val="none" w:sz="0" w:space="0" w:color="auto"/>
        <w:left w:val="none" w:sz="0" w:space="0" w:color="auto"/>
        <w:bottom w:val="none" w:sz="0" w:space="0" w:color="auto"/>
        <w:right w:val="none" w:sz="0" w:space="0" w:color="auto"/>
      </w:divBdr>
    </w:div>
    <w:div w:id="1318531884">
      <w:bodyDiv w:val="1"/>
      <w:marLeft w:val="0"/>
      <w:marRight w:val="0"/>
      <w:marTop w:val="0"/>
      <w:marBottom w:val="0"/>
      <w:divBdr>
        <w:top w:val="none" w:sz="0" w:space="0" w:color="auto"/>
        <w:left w:val="none" w:sz="0" w:space="0" w:color="auto"/>
        <w:bottom w:val="none" w:sz="0" w:space="0" w:color="auto"/>
        <w:right w:val="none" w:sz="0" w:space="0" w:color="auto"/>
      </w:divBdr>
    </w:div>
    <w:div w:id="1389573476">
      <w:bodyDiv w:val="1"/>
      <w:marLeft w:val="0"/>
      <w:marRight w:val="0"/>
      <w:marTop w:val="0"/>
      <w:marBottom w:val="0"/>
      <w:divBdr>
        <w:top w:val="none" w:sz="0" w:space="0" w:color="auto"/>
        <w:left w:val="none" w:sz="0" w:space="0" w:color="auto"/>
        <w:bottom w:val="none" w:sz="0" w:space="0" w:color="auto"/>
        <w:right w:val="none" w:sz="0" w:space="0" w:color="auto"/>
      </w:divBdr>
    </w:div>
    <w:div w:id="1495951284">
      <w:bodyDiv w:val="1"/>
      <w:marLeft w:val="0"/>
      <w:marRight w:val="0"/>
      <w:marTop w:val="0"/>
      <w:marBottom w:val="0"/>
      <w:divBdr>
        <w:top w:val="none" w:sz="0" w:space="0" w:color="auto"/>
        <w:left w:val="none" w:sz="0" w:space="0" w:color="auto"/>
        <w:bottom w:val="none" w:sz="0" w:space="0" w:color="auto"/>
        <w:right w:val="none" w:sz="0" w:space="0" w:color="auto"/>
      </w:divBdr>
    </w:div>
    <w:div w:id="1507401614">
      <w:bodyDiv w:val="1"/>
      <w:marLeft w:val="0"/>
      <w:marRight w:val="0"/>
      <w:marTop w:val="0"/>
      <w:marBottom w:val="0"/>
      <w:divBdr>
        <w:top w:val="none" w:sz="0" w:space="0" w:color="auto"/>
        <w:left w:val="none" w:sz="0" w:space="0" w:color="auto"/>
        <w:bottom w:val="none" w:sz="0" w:space="0" w:color="auto"/>
        <w:right w:val="none" w:sz="0" w:space="0" w:color="auto"/>
      </w:divBdr>
    </w:div>
    <w:div w:id="1547061714">
      <w:bodyDiv w:val="1"/>
      <w:marLeft w:val="0"/>
      <w:marRight w:val="0"/>
      <w:marTop w:val="0"/>
      <w:marBottom w:val="0"/>
      <w:divBdr>
        <w:top w:val="none" w:sz="0" w:space="0" w:color="auto"/>
        <w:left w:val="none" w:sz="0" w:space="0" w:color="auto"/>
        <w:bottom w:val="none" w:sz="0" w:space="0" w:color="auto"/>
        <w:right w:val="none" w:sz="0" w:space="0" w:color="auto"/>
      </w:divBdr>
    </w:div>
    <w:div w:id="1726753174">
      <w:bodyDiv w:val="1"/>
      <w:marLeft w:val="0"/>
      <w:marRight w:val="0"/>
      <w:marTop w:val="0"/>
      <w:marBottom w:val="0"/>
      <w:divBdr>
        <w:top w:val="none" w:sz="0" w:space="0" w:color="auto"/>
        <w:left w:val="none" w:sz="0" w:space="0" w:color="auto"/>
        <w:bottom w:val="none" w:sz="0" w:space="0" w:color="auto"/>
        <w:right w:val="none" w:sz="0" w:space="0" w:color="auto"/>
      </w:divBdr>
      <w:divsChild>
        <w:div w:id="842858909">
          <w:marLeft w:val="547"/>
          <w:marRight w:val="0"/>
          <w:marTop w:val="0"/>
          <w:marBottom w:val="0"/>
          <w:divBdr>
            <w:top w:val="none" w:sz="0" w:space="0" w:color="auto"/>
            <w:left w:val="none" w:sz="0" w:space="0" w:color="auto"/>
            <w:bottom w:val="none" w:sz="0" w:space="0" w:color="auto"/>
            <w:right w:val="none" w:sz="0" w:space="0" w:color="auto"/>
          </w:divBdr>
        </w:div>
      </w:divsChild>
    </w:div>
    <w:div w:id="1967396174">
      <w:bodyDiv w:val="1"/>
      <w:marLeft w:val="0"/>
      <w:marRight w:val="0"/>
      <w:marTop w:val="0"/>
      <w:marBottom w:val="0"/>
      <w:divBdr>
        <w:top w:val="none" w:sz="0" w:space="0" w:color="auto"/>
        <w:left w:val="none" w:sz="0" w:space="0" w:color="auto"/>
        <w:bottom w:val="none" w:sz="0" w:space="0" w:color="auto"/>
        <w:right w:val="none" w:sz="0" w:space="0" w:color="auto"/>
      </w:divBdr>
      <w:divsChild>
        <w:div w:id="2106464144">
          <w:marLeft w:val="446"/>
          <w:marRight w:val="0"/>
          <w:marTop w:val="0"/>
          <w:marBottom w:val="0"/>
          <w:divBdr>
            <w:top w:val="none" w:sz="0" w:space="0" w:color="auto"/>
            <w:left w:val="none" w:sz="0" w:space="0" w:color="auto"/>
            <w:bottom w:val="none" w:sz="0" w:space="0" w:color="auto"/>
            <w:right w:val="none" w:sz="0" w:space="0" w:color="auto"/>
          </w:divBdr>
        </w:div>
      </w:divsChild>
    </w:div>
    <w:div w:id="2120711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861ef4a59bc5103d90c4c2d5423edcf1\&#20013;&#32771;&#20914;&#21050;&#35762;&#20041;&#35758;&#35770;&#25991;&#38405;&#35835;&#24041;&#22266;.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中考冲刺讲义议论文阅读巩固.doc</Template>
  <TotalTime>542</TotalTime>
  <Pages>8</Pages>
  <Words>1134</Words>
  <Characters>6467</Characters>
  <Application>Microsoft Office Word</Application>
  <DocSecurity>0</DocSecurity>
  <Lines>53</Lines>
  <Paragraphs>15</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精锐教育班主任必读</dc:title>
  <dc:creator>FTY</dc:creator>
  <cp:lastModifiedBy>Luo Xuehua</cp:lastModifiedBy>
  <cp:revision>216</cp:revision>
  <dcterms:created xsi:type="dcterms:W3CDTF">2020-10-13T05:51:00Z</dcterms:created>
  <dcterms:modified xsi:type="dcterms:W3CDTF">2020-10-16T06:30:00Z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