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066" w:rsidRPr="00384AF4" w:rsidRDefault="00934E46">
      <w:pPr>
        <w:jc w:val="center"/>
        <w:rPr>
          <w:b/>
          <w:sz w:val="32"/>
          <w:szCs w:val="32"/>
        </w:rPr>
      </w:pPr>
      <w:r w:rsidRPr="00384AF4">
        <w:rPr>
          <w:rFonts w:hint="eastAsia"/>
          <w:b/>
          <w:sz w:val="32"/>
          <w:szCs w:val="32"/>
        </w:rPr>
        <w:t>《</w:t>
      </w:r>
      <w:r w:rsidR="008611BA" w:rsidRPr="00384AF4">
        <w:rPr>
          <w:rFonts w:hint="eastAsia"/>
          <w:b/>
          <w:sz w:val="32"/>
          <w:szCs w:val="32"/>
        </w:rPr>
        <w:t>消费者权益保护法</w:t>
      </w:r>
      <w:r w:rsidRPr="00384AF4">
        <w:rPr>
          <w:rFonts w:hint="eastAsia"/>
          <w:b/>
          <w:sz w:val="32"/>
          <w:szCs w:val="32"/>
        </w:rPr>
        <w:t>》教学大纲</w:t>
      </w:r>
    </w:p>
    <w:p w:rsidR="00EF5066" w:rsidRDefault="00934E46">
      <w:pPr>
        <w:jc w:val="center"/>
      </w:pPr>
      <w:r>
        <w:rPr>
          <w:rFonts w:hint="eastAsia"/>
        </w:rPr>
        <w:t>(20</w:t>
      </w:r>
      <w:r w:rsidR="003E04A6">
        <w:t>24</w:t>
      </w:r>
      <w:r>
        <w:rPr>
          <w:rFonts w:hint="eastAsia"/>
        </w:rPr>
        <w:t>－</w:t>
      </w:r>
      <w:r>
        <w:rPr>
          <w:rFonts w:hint="eastAsia"/>
        </w:rPr>
        <w:t>20</w:t>
      </w:r>
      <w:r w:rsidR="003E04A6">
        <w:t>25</w:t>
      </w:r>
      <w:r>
        <w:rPr>
          <w:rFonts w:hint="eastAsia"/>
        </w:rPr>
        <w:t>年第</w:t>
      </w:r>
      <w:r w:rsidR="007B45A8">
        <w:rPr>
          <w:rFonts w:hint="eastAsia"/>
        </w:rPr>
        <w:t>二</w:t>
      </w:r>
      <w:r>
        <w:rPr>
          <w:rFonts w:hint="eastAsia"/>
        </w:rPr>
        <w:t>学期</w:t>
      </w:r>
      <w:r>
        <w:rPr>
          <w:rFonts w:hint="eastAsia"/>
        </w:rPr>
        <w:t>)</w:t>
      </w:r>
    </w:p>
    <w:p w:rsidR="00EF5066" w:rsidRDefault="00EF5066">
      <w:pPr>
        <w:jc w:val="center"/>
      </w:pPr>
    </w:p>
    <w:p w:rsidR="00EF5066" w:rsidRDefault="00934E46">
      <w:pPr>
        <w:rPr>
          <w:rFonts w:hint="eastAsia"/>
        </w:rPr>
      </w:pPr>
      <w:r>
        <w:rPr>
          <w:rFonts w:hint="eastAsia"/>
          <w:b/>
        </w:rPr>
        <w:t>课程：</w:t>
      </w:r>
      <w:r>
        <w:rPr>
          <w:rFonts w:hint="eastAsia"/>
          <w:b/>
        </w:rPr>
        <w:t xml:space="preserve">                    </w:t>
      </w:r>
      <w:r w:rsidR="008611BA" w:rsidRPr="008611BA">
        <w:rPr>
          <w:rFonts w:hint="eastAsia"/>
          <w:b/>
        </w:rPr>
        <w:t>消费者权益保护法</w:t>
      </w:r>
      <w:r w:rsidR="004B67D6">
        <w:rPr>
          <w:rFonts w:hint="eastAsia"/>
          <w:b/>
        </w:rPr>
        <w:t>1</w:t>
      </w:r>
      <w:r w:rsidR="004B67D6">
        <w:rPr>
          <w:b/>
        </w:rPr>
        <w:t>249</w:t>
      </w:r>
      <w:r w:rsidR="004B67D6">
        <w:rPr>
          <w:rFonts w:hint="eastAsia"/>
          <w:b/>
        </w:rPr>
        <w:t>，课程代码</w:t>
      </w:r>
      <w:r w:rsidR="004B67D6">
        <w:rPr>
          <w:rFonts w:hint="eastAsia"/>
          <w:b/>
        </w:rPr>
        <w:t>1</w:t>
      </w:r>
      <w:r w:rsidR="004B67D6">
        <w:rPr>
          <w:b/>
        </w:rPr>
        <w:t>00543</w:t>
      </w:r>
    </w:p>
    <w:p w:rsidR="00EF5066" w:rsidRDefault="00EF5066"/>
    <w:p w:rsidR="003E04A6" w:rsidRDefault="00934E46" w:rsidP="003E04A6">
      <w:r>
        <w:rPr>
          <w:rFonts w:hint="eastAsia"/>
          <w:b/>
        </w:rPr>
        <w:t>授课教师：</w:t>
      </w:r>
      <w:r>
        <w:rPr>
          <w:rFonts w:hint="eastAsia"/>
        </w:rPr>
        <w:t xml:space="preserve">                </w:t>
      </w:r>
      <w:r w:rsidR="003E04A6">
        <w:rPr>
          <w:rFonts w:hint="eastAsia"/>
        </w:rPr>
        <w:t>何佳馨</w:t>
      </w:r>
    </w:p>
    <w:p w:rsidR="003E04A6" w:rsidRDefault="003E04A6" w:rsidP="003E04A6">
      <w:r>
        <w:rPr>
          <w:rFonts w:hint="eastAsia"/>
        </w:rPr>
        <w:t xml:space="preserve">                          </w:t>
      </w:r>
      <w:r>
        <w:rPr>
          <w:rFonts w:hint="eastAsia"/>
        </w:rPr>
        <w:t>答疑时间：周四下午：</w:t>
      </w:r>
      <w:r>
        <w:rPr>
          <w:rFonts w:hint="eastAsia"/>
        </w:rPr>
        <w:t>14:00</w:t>
      </w:r>
      <w:r>
        <w:rPr>
          <w:rFonts w:hint="eastAsia"/>
        </w:rPr>
        <w:t>—</w:t>
      </w:r>
      <w:r>
        <w:rPr>
          <w:rFonts w:hint="eastAsia"/>
        </w:rPr>
        <w:t xml:space="preserve">16:00 </w:t>
      </w:r>
      <w:r>
        <w:rPr>
          <w:rFonts w:hint="eastAsia"/>
        </w:rPr>
        <w:t>或事先预约</w:t>
      </w:r>
    </w:p>
    <w:p w:rsidR="003E04A6" w:rsidRDefault="003E04A6" w:rsidP="003E04A6">
      <w:r>
        <w:rPr>
          <w:rFonts w:hint="eastAsia"/>
        </w:rPr>
        <w:t xml:space="preserve">                          </w:t>
      </w:r>
      <w:r>
        <w:rPr>
          <w:rFonts w:hint="eastAsia"/>
        </w:rPr>
        <w:t>办公室：法学院</w:t>
      </w:r>
      <w:r>
        <w:rPr>
          <w:rFonts w:hint="eastAsia"/>
        </w:rPr>
        <w:t>402</w:t>
      </w:r>
    </w:p>
    <w:p w:rsidR="003E04A6" w:rsidRDefault="003E04A6" w:rsidP="003E04A6">
      <w:r>
        <w:rPr>
          <w:rFonts w:hint="eastAsia"/>
        </w:rPr>
        <w:t xml:space="preserve">                          E-mail</w:t>
      </w:r>
      <w:r>
        <w:rPr>
          <w:rFonts w:hint="eastAsia"/>
        </w:rPr>
        <w:t>：</w:t>
      </w:r>
      <w:r>
        <w:rPr>
          <w:rFonts w:hint="eastAsia"/>
        </w:rPr>
        <w:t>helen_hjx@126.com</w:t>
      </w:r>
    </w:p>
    <w:p w:rsidR="00EF5066" w:rsidRDefault="00EF5066">
      <w:pPr>
        <w:rPr>
          <w:b/>
        </w:rPr>
      </w:pPr>
    </w:p>
    <w:p w:rsidR="00EF5066" w:rsidRDefault="00934E46">
      <w:r>
        <w:rPr>
          <w:rFonts w:hint="eastAsia"/>
          <w:b/>
        </w:rPr>
        <w:t>课程类别：</w:t>
      </w:r>
      <w:r>
        <w:rPr>
          <w:rFonts w:hint="eastAsia"/>
          <w:b/>
        </w:rPr>
        <w:t xml:space="preserve">                </w:t>
      </w:r>
      <w:r w:rsidR="008611BA" w:rsidRPr="008611BA">
        <w:rPr>
          <w:rFonts w:hint="eastAsia"/>
        </w:rPr>
        <w:t>专业选修课</w:t>
      </w:r>
    </w:p>
    <w:p w:rsidR="00EF5066" w:rsidRDefault="00EF5066">
      <w:pPr>
        <w:rPr>
          <w:b/>
        </w:rPr>
      </w:pPr>
    </w:p>
    <w:p w:rsidR="008611BA" w:rsidRDefault="00934E46" w:rsidP="008611BA">
      <w:r>
        <w:rPr>
          <w:rFonts w:hint="eastAsia"/>
          <w:b/>
        </w:rPr>
        <w:t>课程安排说明：</w:t>
      </w:r>
      <w:r>
        <w:rPr>
          <w:rFonts w:hint="eastAsia"/>
        </w:rPr>
        <w:t xml:space="preserve">        </w:t>
      </w:r>
      <w:r w:rsidR="007B45A8">
        <w:t xml:space="preserve">    </w:t>
      </w:r>
      <w:r w:rsidR="008611BA">
        <w:rPr>
          <w:rFonts w:hint="eastAsia"/>
        </w:rPr>
        <w:t>2025</w:t>
      </w:r>
      <w:r w:rsidR="008611BA">
        <w:rPr>
          <w:rFonts w:hint="eastAsia"/>
        </w:rPr>
        <w:t>年</w:t>
      </w:r>
      <w:r w:rsidR="008611BA">
        <w:rPr>
          <w:rFonts w:hint="eastAsia"/>
        </w:rPr>
        <w:t>2</w:t>
      </w:r>
      <w:r w:rsidR="008611BA">
        <w:rPr>
          <w:rFonts w:hint="eastAsia"/>
        </w:rPr>
        <w:t>月</w:t>
      </w:r>
      <w:r w:rsidR="008611BA">
        <w:rPr>
          <w:rFonts w:hint="eastAsia"/>
        </w:rPr>
        <w:t>28</w:t>
      </w:r>
      <w:r w:rsidR="008611BA">
        <w:rPr>
          <w:rFonts w:hint="eastAsia"/>
        </w:rPr>
        <w:t>日—</w:t>
      </w:r>
      <w:r w:rsidR="008611BA">
        <w:rPr>
          <w:rFonts w:hint="eastAsia"/>
        </w:rPr>
        <w:t>6</w:t>
      </w:r>
      <w:r w:rsidR="008611BA">
        <w:rPr>
          <w:rFonts w:hint="eastAsia"/>
        </w:rPr>
        <w:t>月</w:t>
      </w:r>
      <w:r w:rsidR="008611BA">
        <w:rPr>
          <w:rFonts w:hint="eastAsia"/>
        </w:rPr>
        <w:t>13</w:t>
      </w:r>
      <w:r w:rsidR="008611BA">
        <w:rPr>
          <w:rFonts w:hint="eastAsia"/>
        </w:rPr>
        <w:t>日</w:t>
      </w:r>
    </w:p>
    <w:p w:rsidR="008611BA" w:rsidRDefault="008611BA" w:rsidP="008611BA">
      <w:pPr>
        <w:ind w:firstLineChars="1300" w:firstLine="2730"/>
      </w:pPr>
      <w:r>
        <w:rPr>
          <w:rFonts w:hint="eastAsia"/>
        </w:rPr>
        <w:t>周五上午</w:t>
      </w:r>
      <w:r>
        <w:rPr>
          <w:rFonts w:hint="eastAsia"/>
        </w:rPr>
        <w:t>10: 05</w:t>
      </w:r>
      <w:r>
        <w:rPr>
          <w:rFonts w:hint="eastAsia"/>
        </w:rPr>
        <w:t>—</w:t>
      </w:r>
      <w:r>
        <w:rPr>
          <w:rFonts w:hint="eastAsia"/>
        </w:rPr>
        <w:t>11:45</w:t>
      </w:r>
    </w:p>
    <w:p w:rsidR="008611BA" w:rsidRDefault="008611BA" w:rsidP="008611BA">
      <w:pPr>
        <w:ind w:firstLineChars="1300" w:firstLine="2730"/>
      </w:pPr>
      <w:r>
        <w:rPr>
          <w:rFonts w:hint="eastAsia"/>
        </w:rPr>
        <w:t>教室：二教</w:t>
      </w:r>
      <w:r>
        <w:rPr>
          <w:rFonts w:hint="eastAsia"/>
        </w:rPr>
        <w:t>109</w:t>
      </w:r>
    </w:p>
    <w:p w:rsidR="008611BA" w:rsidRDefault="008611BA" w:rsidP="008611BA">
      <w:pPr>
        <w:ind w:firstLineChars="1300" w:firstLine="2730"/>
      </w:pPr>
      <w:r>
        <w:rPr>
          <w:rFonts w:hint="eastAsia"/>
        </w:rPr>
        <w:t>课程调整：</w:t>
      </w:r>
      <w:r>
        <w:rPr>
          <w:rFonts w:hint="eastAsia"/>
        </w:rPr>
        <w:t>4</w:t>
      </w:r>
      <w:r>
        <w:rPr>
          <w:rFonts w:hint="eastAsia"/>
        </w:rPr>
        <w:t>月</w:t>
      </w:r>
      <w:r>
        <w:rPr>
          <w:rFonts w:hint="eastAsia"/>
        </w:rPr>
        <w:t>4</w:t>
      </w:r>
      <w:r>
        <w:rPr>
          <w:rFonts w:hint="eastAsia"/>
        </w:rPr>
        <w:t>日（清明节休假），</w:t>
      </w:r>
      <w:r>
        <w:rPr>
          <w:rFonts w:hint="eastAsia"/>
        </w:rPr>
        <w:t>5</w:t>
      </w:r>
      <w:r>
        <w:rPr>
          <w:rFonts w:hint="eastAsia"/>
        </w:rPr>
        <w:t>月</w:t>
      </w:r>
      <w:r>
        <w:rPr>
          <w:rFonts w:hint="eastAsia"/>
        </w:rPr>
        <w:t>2</w:t>
      </w:r>
      <w:r>
        <w:rPr>
          <w:rFonts w:hint="eastAsia"/>
        </w:rPr>
        <w:t>日（劳动节休假）</w:t>
      </w:r>
    </w:p>
    <w:p w:rsidR="00EF5066" w:rsidRDefault="008611BA" w:rsidP="008611BA">
      <w:pPr>
        <w:ind w:firstLineChars="1300" w:firstLine="2730"/>
      </w:pPr>
      <w:r w:rsidRPr="008611BA">
        <w:rPr>
          <w:rFonts w:hint="eastAsia"/>
        </w:rPr>
        <w:t>期终考试时间：具体看教务处通知</w:t>
      </w:r>
      <w:r w:rsidR="00934E46">
        <w:rPr>
          <w:rFonts w:hint="eastAsia"/>
        </w:rPr>
        <w:t xml:space="preserve">                        </w:t>
      </w:r>
    </w:p>
    <w:p w:rsidR="00F1259C" w:rsidRDefault="00F1259C">
      <w:pPr>
        <w:rPr>
          <w:b/>
        </w:rPr>
      </w:pPr>
    </w:p>
    <w:p w:rsidR="00EF5066" w:rsidRDefault="00934E46">
      <w:pPr>
        <w:rPr>
          <w:b/>
        </w:rPr>
      </w:pPr>
      <w:r>
        <w:rPr>
          <w:rFonts w:hint="eastAsia"/>
          <w:b/>
        </w:rPr>
        <w:t>教学学时分配表：</w:t>
      </w:r>
    </w:p>
    <w:p w:rsidR="00EF5066" w:rsidRDefault="00EF5066">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1383"/>
        <w:gridCol w:w="1480"/>
        <w:gridCol w:w="1516"/>
        <w:gridCol w:w="1516"/>
        <w:gridCol w:w="1019"/>
      </w:tblGrid>
      <w:tr w:rsidR="00EF5066">
        <w:tc>
          <w:tcPr>
            <w:tcW w:w="1420" w:type="dxa"/>
          </w:tcPr>
          <w:p w:rsidR="00EF5066" w:rsidRPr="004E6C67" w:rsidRDefault="00934E46">
            <w:pPr>
              <w:jc w:val="center"/>
            </w:pPr>
            <w:r w:rsidRPr="004E6C67">
              <w:rPr>
                <w:rFonts w:hint="eastAsia"/>
              </w:rPr>
              <w:t>学分</w:t>
            </w:r>
          </w:p>
        </w:tc>
        <w:tc>
          <w:tcPr>
            <w:tcW w:w="1420" w:type="dxa"/>
          </w:tcPr>
          <w:p w:rsidR="00EF5066" w:rsidRPr="004E6C67" w:rsidRDefault="00934E46">
            <w:pPr>
              <w:jc w:val="center"/>
            </w:pPr>
            <w:r w:rsidRPr="004E6C67">
              <w:rPr>
                <w:rFonts w:hint="eastAsia"/>
              </w:rPr>
              <w:t>总学时</w:t>
            </w:r>
          </w:p>
        </w:tc>
        <w:tc>
          <w:tcPr>
            <w:tcW w:w="1521" w:type="dxa"/>
          </w:tcPr>
          <w:p w:rsidR="00EF5066" w:rsidRPr="004E6C67" w:rsidRDefault="00934E46">
            <w:pPr>
              <w:jc w:val="center"/>
            </w:pPr>
            <w:r w:rsidRPr="004E6C67">
              <w:rPr>
                <w:rFonts w:hint="eastAsia"/>
              </w:rPr>
              <w:t>理论教学学时</w:t>
            </w:r>
          </w:p>
        </w:tc>
        <w:tc>
          <w:tcPr>
            <w:tcW w:w="1559" w:type="dxa"/>
          </w:tcPr>
          <w:p w:rsidR="00EF5066" w:rsidRPr="004E6C67" w:rsidRDefault="00934E46">
            <w:pPr>
              <w:jc w:val="center"/>
            </w:pPr>
            <w:r w:rsidRPr="004E6C67">
              <w:rPr>
                <w:rFonts w:hint="eastAsia"/>
              </w:rPr>
              <w:t>实践教学学时</w:t>
            </w:r>
          </w:p>
        </w:tc>
        <w:tc>
          <w:tcPr>
            <w:tcW w:w="1559" w:type="dxa"/>
          </w:tcPr>
          <w:p w:rsidR="00EF5066" w:rsidRPr="004E6C67" w:rsidRDefault="00934E46">
            <w:pPr>
              <w:jc w:val="center"/>
            </w:pPr>
            <w:r w:rsidRPr="004E6C67">
              <w:rPr>
                <w:rFonts w:hint="eastAsia"/>
              </w:rPr>
              <w:t>实验教学学时</w:t>
            </w:r>
          </w:p>
        </w:tc>
        <w:tc>
          <w:tcPr>
            <w:tcW w:w="1043" w:type="dxa"/>
          </w:tcPr>
          <w:p w:rsidR="00EF5066" w:rsidRPr="004E6C67" w:rsidRDefault="00934E46">
            <w:pPr>
              <w:jc w:val="center"/>
            </w:pPr>
            <w:r w:rsidRPr="004E6C67">
              <w:rPr>
                <w:rFonts w:hint="eastAsia"/>
              </w:rPr>
              <w:t>其他</w:t>
            </w:r>
          </w:p>
        </w:tc>
      </w:tr>
      <w:tr w:rsidR="00EF5066">
        <w:tc>
          <w:tcPr>
            <w:tcW w:w="1420" w:type="dxa"/>
          </w:tcPr>
          <w:p w:rsidR="00EF5066" w:rsidRPr="004E6C67" w:rsidRDefault="004E6C67">
            <w:pPr>
              <w:jc w:val="center"/>
              <w:rPr>
                <w:i/>
              </w:rPr>
            </w:pPr>
            <m:oMathPara>
              <m:oMath>
                <m:r>
                  <w:rPr>
                    <w:rFonts w:ascii="Cambria Math" w:hAnsi="Cambria Math"/>
                  </w:rPr>
                  <m:t>2</m:t>
                </m:r>
              </m:oMath>
            </m:oMathPara>
          </w:p>
        </w:tc>
        <w:tc>
          <w:tcPr>
            <w:tcW w:w="1420" w:type="dxa"/>
          </w:tcPr>
          <w:p w:rsidR="00EF5066" w:rsidRPr="004E6C67" w:rsidRDefault="004E6C67" w:rsidP="00BB0E56">
            <w:pPr>
              <w:jc w:val="center"/>
            </w:pPr>
            <m:oMathPara>
              <m:oMath>
                <m:r>
                  <w:rPr>
                    <w:rFonts w:ascii="Cambria Math" w:hAnsi="Cambria Math"/>
                  </w:rPr>
                  <m:t>32</m:t>
                </m:r>
              </m:oMath>
            </m:oMathPara>
          </w:p>
        </w:tc>
        <w:tc>
          <w:tcPr>
            <w:tcW w:w="1521" w:type="dxa"/>
          </w:tcPr>
          <w:p w:rsidR="00EF5066" w:rsidRPr="004E6C67" w:rsidRDefault="004E6C67">
            <w:pPr>
              <w:jc w:val="center"/>
              <w:rPr>
                <w:i/>
              </w:rPr>
            </w:pPr>
            <m:oMathPara>
              <m:oMath>
                <m:r>
                  <w:rPr>
                    <w:rFonts w:ascii="Cambria Math" w:hAnsi="Cambria Math"/>
                  </w:rPr>
                  <m:t>26</m:t>
                </m:r>
              </m:oMath>
            </m:oMathPara>
          </w:p>
        </w:tc>
        <w:tc>
          <w:tcPr>
            <w:tcW w:w="1559" w:type="dxa"/>
          </w:tcPr>
          <w:p w:rsidR="00EF5066" w:rsidRPr="004E6C67" w:rsidRDefault="008611BA">
            <w:pPr>
              <w:jc w:val="center"/>
              <w:rPr>
                <w:i/>
              </w:rPr>
            </w:pPr>
            <m:oMathPara>
              <m:oMath>
                <m:r>
                  <w:rPr>
                    <w:rFonts w:ascii="Cambria Math" w:hAnsi="Cambria Math"/>
                  </w:rPr>
                  <m:t>6</m:t>
                </m:r>
              </m:oMath>
            </m:oMathPara>
          </w:p>
        </w:tc>
        <w:tc>
          <w:tcPr>
            <w:tcW w:w="1559" w:type="dxa"/>
          </w:tcPr>
          <w:p w:rsidR="00EF5066" w:rsidRPr="004E6C67" w:rsidRDefault="00EF5066">
            <w:pPr>
              <w:jc w:val="center"/>
              <w:rPr>
                <w:i/>
              </w:rPr>
            </w:pPr>
          </w:p>
        </w:tc>
        <w:tc>
          <w:tcPr>
            <w:tcW w:w="1043" w:type="dxa"/>
          </w:tcPr>
          <w:p w:rsidR="00EF5066" w:rsidRPr="004E6C67" w:rsidRDefault="00BB0E56">
            <w:pPr>
              <w:jc w:val="center"/>
              <w:rPr>
                <w:i/>
              </w:rPr>
            </w:pPr>
            <m:oMathPara>
              <m:oMath>
                <m:r>
                  <w:rPr>
                    <w:rFonts w:ascii="Cambria Math" w:hAnsi="Cambria Math"/>
                  </w:rPr>
                  <m:t>0</m:t>
                </m:r>
              </m:oMath>
            </m:oMathPara>
          </w:p>
        </w:tc>
      </w:tr>
    </w:tbl>
    <w:p w:rsidR="00EF5066" w:rsidRDefault="00EF5066">
      <w:pPr>
        <w:rPr>
          <w:b/>
        </w:rPr>
      </w:pPr>
    </w:p>
    <w:p w:rsidR="00EF5066" w:rsidRDefault="00934E46">
      <w:r>
        <w:rPr>
          <w:rFonts w:hint="eastAsia"/>
          <w:b/>
        </w:rPr>
        <w:t>课件网址：</w:t>
      </w:r>
      <w:r>
        <w:rPr>
          <w:rFonts w:hint="eastAsia"/>
        </w:rPr>
        <w:t xml:space="preserve">               </w:t>
      </w:r>
      <w:r w:rsidR="00572785" w:rsidRPr="00572785">
        <w:rPr>
          <w:u w:val="single"/>
        </w:rPr>
        <w:t>https://canvas.shufe.edu.cn/courses/</w:t>
      </w:r>
      <w:r w:rsidR="007B45A8">
        <w:rPr>
          <w:u w:val="single"/>
        </w:rPr>
        <w:t>315</w:t>
      </w:r>
      <w:r w:rsidR="008611BA">
        <w:rPr>
          <w:u w:val="single"/>
        </w:rPr>
        <w:t>29</w:t>
      </w:r>
    </w:p>
    <w:p w:rsidR="00EF5066" w:rsidRDefault="00EF5066"/>
    <w:p w:rsidR="00EF5066" w:rsidRDefault="00934E46">
      <w:pPr>
        <w:rPr>
          <w:b/>
        </w:rPr>
      </w:pPr>
      <w:r>
        <w:rPr>
          <w:rFonts w:hint="eastAsia"/>
          <w:b/>
        </w:rPr>
        <w:t>教材和参考书目：</w:t>
      </w:r>
    </w:p>
    <w:p w:rsidR="008611BA" w:rsidRDefault="008611BA" w:rsidP="008611BA">
      <w:r>
        <w:rPr>
          <w:rFonts w:hint="eastAsia"/>
        </w:rPr>
        <w:t>推荐教材：</w:t>
      </w:r>
    </w:p>
    <w:p w:rsidR="008611BA" w:rsidRDefault="008611BA" w:rsidP="008611BA">
      <w:r>
        <w:rPr>
          <w:rFonts w:hint="eastAsia"/>
        </w:rPr>
        <w:t>王兴运著，《消费者权益保护法》，北京大学出版社，</w:t>
      </w:r>
      <w:r>
        <w:rPr>
          <w:rFonts w:hint="eastAsia"/>
        </w:rPr>
        <w:t>2015</w:t>
      </w:r>
      <w:r>
        <w:rPr>
          <w:rFonts w:hint="eastAsia"/>
        </w:rPr>
        <w:t>年第一版</w:t>
      </w:r>
    </w:p>
    <w:p w:rsidR="008611BA" w:rsidRDefault="008611BA" w:rsidP="008611BA"/>
    <w:p w:rsidR="008611BA" w:rsidRDefault="008611BA" w:rsidP="008611BA">
      <w:r>
        <w:rPr>
          <w:rFonts w:hint="eastAsia"/>
        </w:rPr>
        <w:t>参考书目：</w:t>
      </w:r>
    </w:p>
    <w:p w:rsidR="008611BA" w:rsidRDefault="008611BA" w:rsidP="008611BA">
      <w:r>
        <w:rPr>
          <w:rFonts w:hint="eastAsia"/>
        </w:rPr>
        <w:t>1.</w:t>
      </w:r>
      <w:r>
        <w:rPr>
          <w:rFonts w:hint="eastAsia"/>
        </w:rPr>
        <w:tab/>
      </w:r>
      <w:r>
        <w:rPr>
          <w:rFonts w:hint="eastAsia"/>
        </w:rPr>
        <w:t>《消费者保护法》，李昌麒、许明月编著，法律出版社，</w:t>
      </w:r>
      <w:r>
        <w:rPr>
          <w:rFonts w:hint="eastAsia"/>
        </w:rPr>
        <w:t>2014</w:t>
      </w:r>
      <w:r>
        <w:rPr>
          <w:rFonts w:hint="eastAsia"/>
        </w:rPr>
        <w:t>年第四版</w:t>
      </w:r>
    </w:p>
    <w:p w:rsidR="008611BA" w:rsidRDefault="008611BA" w:rsidP="008611BA">
      <w:r>
        <w:rPr>
          <w:rFonts w:hint="eastAsia"/>
        </w:rPr>
        <w:t>2.</w:t>
      </w:r>
      <w:r>
        <w:rPr>
          <w:rFonts w:hint="eastAsia"/>
        </w:rPr>
        <w:tab/>
      </w:r>
      <w:r>
        <w:rPr>
          <w:rFonts w:hint="eastAsia"/>
        </w:rPr>
        <w:t>《案例导读：消费者权益保护法及配套规定适用与解析》，</w:t>
      </w:r>
      <w:proofErr w:type="gramStart"/>
      <w:r>
        <w:rPr>
          <w:rFonts w:hint="eastAsia"/>
        </w:rPr>
        <w:t>孔慧编著</w:t>
      </w:r>
      <w:proofErr w:type="gramEnd"/>
      <w:r>
        <w:rPr>
          <w:rFonts w:hint="eastAsia"/>
        </w:rPr>
        <w:t>，法律出版社，</w:t>
      </w:r>
      <w:r>
        <w:rPr>
          <w:rFonts w:hint="eastAsia"/>
        </w:rPr>
        <w:t>2014</w:t>
      </w:r>
      <w:r>
        <w:rPr>
          <w:rFonts w:hint="eastAsia"/>
        </w:rPr>
        <w:t>年版</w:t>
      </w:r>
    </w:p>
    <w:p w:rsidR="008611BA" w:rsidRDefault="008611BA" w:rsidP="008611BA">
      <w:r>
        <w:rPr>
          <w:rFonts w:hint="eastAsia"/>
        </w:rPr>
        <w:t>3.</w:t>
      </w:r>
      <w:r>
        <w:rPr>
          <w:rFonts w:hint="eastAsia"/>
        </w:rPr>
        <w:tab/>
      </w:r>
      <w:r>
        <w:rPr>
          <w:rFonts w:hint="eastAsia"/>
        </w:rPr>
        <w:t>《消费者权益保护法立法背景与观点全集》，法律出版社，</w:t>
      </w:r>
      <w:r>
        <w:rPr>
          <w:rFonts w:hint="eastAsia"/>
        </w:rPr>
        <w:t>2013</w:t>
      </w:r>
      <w:r>
        <w:rPr>
          <w:rFonts w:hint="eastAsia"/>
        </w:rPr>
        <w:t>年版</w:t>
      </w:r>
    </w:p>
    <w:p w:rsidR="008611BA" w:rsidRDefault="008611BA" w:rsidP="008611BA">
      <w:r>
        <w:rPr>
          <w:rFonts w:hint="eastAsia"/>
        </w:rPr>
        <w:t>4.</w:t>
      </w:r>
      <w:r>
        <w:rPr>
          <w:rFonts w:hint="eastAsia"/>
        </w:rPr>
        <w:tab/>
      </w:r>
      <w:r>
        <w:rPr>
          <w:rFonts w:hint="eastAsia"/>
        </w:rPr>
        <w:t>《中华人民共和国消费者权益保护法释义</w:t>
      </w:r>
      <w:r>
        <w:rPr>
          <w:rFonts w:hint="eastAsia"/>
        </w:rPr>
        <w:t>(2013</w:t>
      </w:r>
      <w:r>
        <w:rPr>
          <w:rFonts w:hint="eastAsia"/>
        </w:rPr>
        <w:t>修正版</w:t>
      </w:r>
      <w:r>
        <w:rPr>
          <w:rFonts w:hint="eastAsia"/>
        </w:rPr>
        <w:t xml:space="preserve">) </w:t>
      </w:r>
      <w:r>
        <w:rPr>
          <w:rFonts w:hint="eastAsia"/>
        </w:rPr>
        <w:t>》，法律出版社，</w:t>
      </w:r>
      <w:r>
        <w:rPr>
          <w:rFonts w:hint="eastAsia"/>
        </w:rPr>
        <w:t>2013</w:t>
      </w:r>
      <w:r>
        <w:rPr>
          <w:rFonts w:hint="eastAsia"/>
        </w:rPr>
        <w:t>年版</w:t>
      </w:r>
    </w:p>
    <w:p w:rsidR="008611BA" w:rsidRDefault="008611BA" w:rsidP="008611BA">
      <w:r>
        <w:rPr>
          <w:rFonts w:hint="eastAsia"/>
        </w:rPr>
        <w:t>5.</w:t>
      </w:r>
      <w:r>
        <w:rPr>
          <w:rFonts w:hint="eastAsia"/>
        </w:rPr>
        <w:tab/>
      </w:r>
      <w:r>
        <w:rPr>
          <w:rFonts w:hint="eastAsia"/>
        </w:rPr>
        <w:t>《消费者权益保护法诠释》，河山著，法律出版社，</w:t>
      </w:r>
      <w:r>
        <w:rPr>
          <w:rFonts w:hint="eastAsia"/>
        </w:rPr>
        <w:t>2014</w:t>
      </w:r>
      <w:r>
        <w:rPr>
          <w:rFonts w:hint="eastAsia"/>
        </w:rPr>
        <w:t>年版</w:t>
      </w:r>
    </w:p>
    <w:p w:rsidR="008611BA" w:rsidRDefault="008611BA" w:rsidP="008611BA"/>
    <w:p w:rsidR="008611BA" w:rsidRDefault="008611BA" w:rsidP="008611BA">
      <w:r>
        <w:rPr>
          <w:rFonts w:hint="eastAsia"/>
        </w:rPr>
        <w:t>参考专业刊物：</w:t>
      </w:r>
    </w:p>
    <w:p w:rsidR="00D60A23" w:rsidRDefault="008611BA" w:rsidP="008611BA">
      <w:r>
        <w:rPr>
          <w:rFonts w:hint="eastAsia"/>
        </w:rPr>
        <w:t>人大复印资料等其他法律核心期刊中有关消费者权益保护法部分的论文。</w:t>
      </w:r>
    </w:p>
    <w:p w:rsidR="00D60A23" w:rsidRDefault="00D60A23" w:rsidP="00D60A23"/>
    <w:p w:rsidR="008611BA" w:rsidRDefault="008611BA" w:rsidP="008611BA">
      <w:r>
        <w:rPr>
          <w:rFonts w:hint="eastAsia"/>
        </w:rPr>
        <w:t>相关推荐网站：</w:t>
      </w:r>
    </w:p>
    <w:p w:rsidR="008611BA" w:rsidRDefault="008611BA" w:rsidP="008611BA">
      <w:r>
        <w:rPr>
          <w:rFonts w:hint="eastAsia"/>
        </w:rPr>
        <w:t>1.</w:t>
      </w:r>
      <w:r>
        <w:rPr>
          <w:rFonts w:hint="eastAsia"/>
        </w:rPr>
        <w:tab/>
      </w:r>
      <w:r>
        <w:rPr>
          <w:rFonts w:hint="eastAsia"/>
        </w:rPr>
        <w:t>中国</w:t>
      </w:r>
      <w:r>
        <w:rPr>
          <w:rFonts w:hint="eastAsia"/>
        </w:rPr>
        <w:t>315</w:t>
      </w:r>
      <w:r>
        <w:rPr>
          <w:rFonts w:hint="eastAsia"/>
        </w:rPr>
        <w:t>法律网（中国法学会消费者权益保护法学研究会官网）</w:t>
      </w:r>
    </w:p>
    <w:p w:rsidR="008611BA" w:rsidRDefault="008611BA" w:rsidP="008611BA">
      <w:r>
        <w:rPr>
          <w:rFonts w:hint="eastAsia"/>
        </w:rPr>
        <w:t>2.</w:t>
      </w:r>
      <w:r>
        <w:rPr>
          <w:rFonts w:hint="eastAsia"/>
        </w:rPr>
        <w:tab/>
      </w:r>
      <w:r>
        <w:rPr>
          <w:rFonts w:hint="eastAsia"/>
        </w:rPr>
        <w:t>中国质量万里行促进会官网</w:t>
      </w:r>
    </w:p>
    <w:p w:rsidR="008611BA" w:rsidRDefault="008611BA" w:rsidP="00D60A23"/>
    <w:p w:rsidR="00EF5066" w:rsidRDefault="00934E46" w:rsidP="00D60A23">
      <w:r>
        <w:rPr>
          <w:rFonts w:hint="eastAsia"/>
          <w:b/>
        </w:rPr>
        <w:t>预备知识</w:t>
      </w:r>
      <w:r w:rsidR="00572785">
        <w:rPr>
          <w:rFonts w:hint="eastAsia"/>
          <w:b/>
        </w:rPr>
        <w:t>：</w:t>
      </w:r>
      <w:r w:rsidR="008611BA" w:rsidRPr="008611BA">
        <w:rPr>
          <w:rFonts w:hint="eastAsia"/>
        </w:rPr>
        <w:t>无</w:t>
      </w:r>
    </w:p>
    <w:p w:rsidR="00EF5066" w:rsidRDefault="00EF5066">
      <w:pPr>
        <w:rPr>
          <w:b/>
        </w:rPr>
      </w:pPr>
    </w:p>
    <w:p w:rsidR="00EF5066" w:rsidRDefault="00934E46">
      <w:pPr>
        <w:rPr>
          <w:b/>
        </w:rPr>
      </w:pPr>
      <w:r>
        <w:rPr>
          <w:rFonts w:hint="eastAsia"/>
          <w:b/>
        </w:rPr>
        <w:t>先修</w:t>
      </w:r>
      <w:r>
        <w:rPr>
          <w:b/>
        </w:rPr>
        <w:t>课程：</w:t>
      </w:r>
      <w:r w:rsidR="008611BA" w:rsidRPr="008611BA">
        <w:rPr>
          <w:rFonts w:hint="eastAsia"/>
        </w:rPr>
        <w:t>侵权法、合同法、行政法、刑法</w:t>
      </w:r>
    </w:p>
    <w:p w:rsidR="00EF5066" w:rsidRDefault="00EF5066"/>
    <w:p w:rsidR="004B67D6" w:rsidRDefault="00934E46" w:rsidP="00F1259C">
      <w:pPr>
        <w:rPr>
          <w:b/>
        </w:rPr>
      </w:pPr>
      <w:r>
        <w:rPr>
          <w:b/>
        </w:rPr>
        <w:t>课程达成目标：</w:t>
      </w:r>
    </w:p>
    <w:p w:rsidR="009F7252" w:rsidRDefault="004B67D6" w:rsidP="004B67D6">
      <w:pPr>
        <w:ind w:firstLineChars="200" w:firstLine="420"/>
        <w:rPr>
          <w:szCs w:val="21"/>
        </w:rPr>
      </w:pPr>
      <w:bookmarkStart w:id="0" w:name="_GoBack"/>
      <w:r w:rsidRPr="004B67D6">
        <w:rPr>
          <w:rFonts w:hint="eastAsia"/>
        </w:rPr>
        <w:t>通过《消费者权益保护法专题》的课程学习，使学生进一步掌握的消费者权益保护法的主要内容，了解近两年我国消费者权益保护法的前沿问题和争议热点。通过案例的讲解和分析，使学生能够对消费者权益保护法有进一步的直观认识，从跨学科的角度来进一步认识消法、学习消法。具体而言，完成课程后，学生应掌握消费者权益保护法核心制度以及相关法律法规，了解消费者权益保护的国际比较。实务应用知识，如消费纠纷解决机制（协商、调解、仲裁、诉讼）、惩罚性赔偿适用规则、新型消费模式的法律规制（网络购物、预付卡等）。熟知监管与维权知识，如行政监管体系（市场监管部门职责）、消费者组织职能以及公益诉讼制度等。</w:t>
      </w:r>
    </w:p>
    <w:bookmarkEnd w:id="0"/>
    <w:p w:rsidR="009F7252" w:rsidRDefault="009F7252">
      <w:pPr>
        <w:tabs>
          <w:tab w:val="left" w:pos="3610"/>
        </w:tabs>
        <w:ind w:firstLineChars="200" w:firstLine="420"/>
        <w:rPr>
          <w:szCs w:val="21"/>
        </w:rPr>
      </w:pPr>
    </w:p>
    <w:p w:rsidR="00735E93" w:rsidRDefault="00934E46">
      <w:pPr>
        <w:rPr>
          <w:b/>
        </w:rPr>
      </w:pPr>
      <w:r>
        <w:rPr>
          <w:b/>
        </w:rPr>
        <w:t>课程设置知识要求：</w:t>
      </w:r>
    </w:p>
    <w:p w:rsidR="004B67D6" w:rsidRDefault="004B67D6" w:rsidP="004B67D6">
      <w:pPr>
        <w:ind w:firstLineChars="200" w:firstLine="420"/>
        <w:rPr>
          <w:rFonts w:hint="eastAsia"/>
        </w:rPr>
      </w:pPr>
      <w:r>
        <w:rPr>
          <w:rFonts w:hint="eastAsia"/>
        </w:rPr>
        <w:t>消费者权益保护法作为经济法的重要分支，需构建于一些跨学科知识基础之上，最为重要的核心前置是法学基础知识，如民法总论（民事主体、法律行为、民事责任）、合同法（格式条款、违约责任）、侵权责任法（产品责任、损害赔偿）、民事诉讼法（诉讼程序、举证责任）。还需了解经济学与管理学基础，如微观经济学（市场失灵理论、信息不对称）、市场营销学（消费者行为分析）、企业管理（售后服务、质量管理）需要了解商业伦理、公平交易理念，拥有维权意识。</w:t>
      </w:r>
    </w:p>
    <w:p w:rsidR="00735E93" w:rsidRPr="00735E93" w:rsidRDefault="004B67D6" w:rsidP="004B67D6">
      <w:pPr>
        <w:ind w:firstLineChars="200" w:firstLine="420"/>
      </w:pPr>
      <w:r>
        <w:rPr>
          <w:rFonts w:hint="eastAsia"/>
        </w:rPr>
        <w:t>完成课程后，学生应掌握消费者权益保护法核心制度以及配套法规，了解比较法常识，并且能够掌握实务知识并进行案例分析。</w:t>
      </w:r>
      <w:r w:rsidR="008611BA">
        <w:rPr>
          <w:rFonts w:hint="eastAsia"/>
        </w:rPr>
        <w:t>在生活中，每个人都是消费者，希望同学们</w:t>
      </w:r>
      <w:r w:rsidR="00F1259C">
        <w:rPr>
          <w:rFonts w:hint="eastAsia"/>
        </w:rPr>
        <w:t>在学完这门课后，可以</w:t>
      </w:r>
      <w:r w:rsidR="008611BA">
        <w:rPr>
          <w:rFonts w:hint="eastAsia"/>
        </w:rPr>
        <w:t>意识到自己的消费者身份和权利，利用课程知识处理可能遇到的消费纠纷。</w:t>
      </w:r>
    </w:p>
    <w:p w:rsidR="00EF5066" w:rsidRDefault="00EF5066"/>
    <w:p w:rsidR="00735E93" w:rsidRDefault="00934E46">
      <w:pPr>
        <w:rPr>
          <w:color w:val="FF0000"/>
        </w:rPr>
      </w:pPr>
      <w:r>
        <w:rPr>
          <w:b/>
        </w:rPr>
        <w:t>课程设置能力要求</w:t>
      </w:r>
      <w:r>
        <w:t>：</w:t>
      </w:r>
      <w:r>
        <w:rPr>
          <w:color w:val="FF0000"/>
        </w:rPr>
        <w:t xml:space="preserve"> </w:t>
      </w:r>
    </w:p>
    <w:p w:rsidR="004B67D6" w:rsidRDefault="004B67D6" w:rsidP="004B67D6">
      <w:pPr>
        <w:ind w:firstLineChars="200" w:firstLine="422"/>
        <w:rPr>
          <w:rFonts w:hint="eastAsia"/>
        </w:rPr>
      </w:pPr>
      <w:r w:rsidRPr="004B67D6">
        <w:rPr>
          <w:rFonts w:hint="eastAsia"/>
          <w:b/>
        </w:rPr>
        <w:t>课前预习</w:t>
      </w:r>
      <w:r>
        <w:rPr>
          <w:rFonts w:hint="eastAsia"/>
        </w:rPr>
        <w:t>要求学生做到课前预习，如果学生事先阅读有关章节，将有助于理解课程内容。</w:t>
      </w:r>
    </w:p>
    <w:p w:rsidR="00735E93" w:rsidRDefault="004B67D6" w:rsidP="004B67D6">
      <w:pPr>
        <w:ind w:firstLineChars="200" w:firstLine="420"/>
      </w:pPr>
      <w:r>
        <w:rPr>
          <w:rFonts w:hint="eastAsia"/>
        </w:rPr>
        <w:t>课程通过条文解析与案例教学的方式，</w:t>
      </w:r>
      <w:proofErr w:type="gramStart"/>
      <w:r>
        <w:rPr>
          <w:rFonts w:hint="eastAsia"/>
        </w:rPr>
        <w:t>培养学生培养学生</w:t>
      </w:r>
      <w:proofErr w:type="gramEnd"/>
      <w:r>
        <w:rPr>
          <w:rFonts w:hint="eastAsia"/>
        </w:rPr>
        <w:t>的综合能力。具体而言，培养学生的法律适用能力，通过案例教学和法条研读，使学生掌握《消费者权益保护法》的核心条款，能够准确判断各类消费纠纷中的权利义务关系（如网购七日无理由退货、产品质量责任等）。培养纠纷解决能力，通过模拟调解、仲裁和诉讼等实践环节，培养学生运用协商、投诉、诉讼等多种途径解决消费纠纷的实际操作技能，特别注重电子证据收集和举证技巧的训练。培养风险防范能力，结合最新消费形态（如直播带货、预付式消费等）的案例分析，提升学生识别消费陷阱和防范消费风险的能力，掌握格式条款审查要点。培养维</w:t>
      </w:r>
      <w:proofErr w:type="gramStart"/>
      <w:r>
        <w:rPr>
          <w:rFonts w:hint="eastAsia"/>
        </w:rPr>
        <w:t>权指导</w:t>
      </w:r>
      <w:proofErr w:type="gramEnd"/>
      <w:r>
        <w:rPr>
          <w:rFonts w:hint="eastAsia"/>
        </w:rPr>
        <w:t>能力，通过角色扮演和社区法律服务实践，培养学生为不同群体提供维</w:t>
      </w:r>
      <w:proofErr w:type="gramStart"/>
      <w:r>
        <w:rPr>
          <w:rFonts w:hint="eastAsia"/>
        </w:rPr>
        <w:t>权指导</w:t>
      </w:r>
      <w:proofErr w:type="gramEnd"/>
      <w:r>
        <w:rPr>
          <w:rFonts w:hint="eastAsia"/>
        </w:rPr>
        <w:t>的能力，包括撰写投诉信、收集证据、选择维</w:t>
      </w:r>
      <w:proofErr w:type="gramStart"/>
      <w:r>
        <w:rPr>
          <w:rFonts w:hint="eastAsia"/>
        </w:rPr>
        <w:t>权途径</w:t>
      </w:r>
      <w:proofErr w:type="gramEnd"/>
      <w:r>
        <w:rPr>
          <w:rFonts w:hint="eastAsia"/>
        </w:rPr>
        <w:t>等实用技能。培养政策分析能力，通过研讨国内外消费者保护制度比较，培养学生从立法、执法、司法多维</w:t>
      </w:r>
      <w:proofErr w:type="gramStart"/>
      <w:r>
        <w:rPr>
          <w:rFonts w:hint="eastAsia"/>
        </w:rPr>
        <w:t>度分析</w:t>
      </w:r>
      <w:proofErr w:type="gramEnd"/>
      <w:r>
        <w:rPr>
          <w:rFonts w:hint="eastAsia"/>
        </w:rPr>
        <w:t>消费者权益保护政策的能力。</w:t>
      </w:r>
    </w:p>
    <w:p w:rsidR="00EF5066" w:rsidRDefault="00EF5066" w:rsidP="009F7252">
      <w:pPr>
        <w:tabs>
          <w:tab w:val="left" w:pos="3610"/>
        </w:tabs>
        <w:rPr>
          <w:b/>
        </w:rPr>
      </w:pPr>
    </w:p>
    <w:p w:rsidR="00EF5066" w:rsidRDefault="00934E46">
      <w:pPr>
        <w:tabs>
          <w:tab w:val="left" w:pos="3610"/>
        </w:tabs>
        <w:rPr>
          <w:b/>
        </w:rPr>
      </w:pPr>
      <w:r>
        <w:rPr>
          <w:rFonts w:hint="eastAsia"/>
          <w:b/>
        </w:rPr>
        <w:t>考核形式：</w:t>
      </w:r>
      <w:r w:rsidR="00735E93">
        <w:rPr>
          <w:b/>
        </w:rPr>
        <w:t xml:space="preserve"> </w:t>
      </w:r>
    </w:p>
    <w:p w:rsidR="00EF5066" w:rsidRDefault="00934E46">
      <w:pPr>
        <w:tabs>
          <w:tab w:val="left" w:pos="459"/>
        </w:tabs>
      </w:pPr>
      <w:r>
        <w:tab/>
      </w:r>
      <w:r>
        <w:rPr>
          <w:rFonts w:hint="eastAsia"/>
        </w:rPr>
        <w:t>期末</w:t>
      </w:r>
      <w:r>
        <w:t>考试</w:t>
      </w:r>
      <w:r w:rsidR="00AC6846">
        <w:rPr>
          <w:rFonts w:hint="eastAsia"/>
        </w:rPr>
        <w:t>成绩</w:t>
      </w:r>
      <w:r>
        <w:rPr>
          <w:rFonts w:hint="eastAsia"/>
        </w:rPr>
        <w:t>的最后的总分计算方法如下</w:t>
      </w:r>
      <w:r w:rsidR="00AC6846">
        <w:rPr>
          <w:rFonts w:hint="eastAsia"/>
        </w:rPr>
        <w:t>，考试形式（开</w:t>
      </w:r>
      <w:r w:rsidR="00AC6846">
        <w:rPr>
          <w:rFonts w:hint="eastAsia"/>
        </w:rPr>
        <w:t>/</w:t>
      </w:r>
      <w:r w:rsidR="00AC6846">
        <w:rPr>
          <w:rFonts w:hint="eastAsia"/>
        </w:rPr>
        <w:t>闭卷）根据选课学生的情况进行调整</w:t>
      </w:r>
      <w:r>
        <w:rPr>
          <w:rFonts w:hint="eastAsia"/>
        </w:rPr>
        <w:t>：</w:t>
      </w:r>
    </w:p>
    <w:p w:rsidR="00EF5066" w:rsidRDefault="00934E46">
      <w:pPr>
        <w:tabs>
          <w:tab w:val="left" w:pos="3610"/>
        </w:tabs>
        <w:ind w:firstLine="435"/>
      </w:pPr>
      <w:r>
        <w:rPr>
          <w:rFonts w:hint="eastAsia"/>
        </w:rPr>
        <w:t>考</w:t>
      </w:r>
      <w:r>
        <w:rPr>
          <w:rFonts w:hint="eastAsia"/>
        </w:rPr>
        <w:t xml:space="preserve">    </w:t>
      </w:r>
      <w:r>
        <w:rPr>
          <w:rFonts w:hint="eastAsia"/>
        </w:rPr>
        <w:t>勤</w:t>
      </w:r>
      <w:r>
        <w:rPr>
          <w:rFonts w:hint="eastAsia"/>
        </w:rPr>
        <w:t xml:space="preserve">                           </w:t>
      </w:r>
      <w:r w:rsidR="00735E93">
        <w:t>25</w:t>
      </w:r>
      <w:r>
        <w:rPr>
          <w:rFonts w:hint="eastAsia"/>
        </w:rPr>
        <w:t>%</w:t>
      </w:r>
    </w:p>
    <w:p w:rsidR="00EF5066" w:rsidRDefault="00934E46">
      <w:pPr>
        <w:tabs>
          <w:tab w:val="left" w:pos="3610"/>
        </w:tabs>
        <w:ind w:firstLine="435"/>
      </w:pPr>
      <w:r>
        <w:rPr>
          <w:rFonts w:hint="eastAsia"/>
        </w:rPr>
        <w:t>课堂参与</w:t>
      </w:r>
      <w:r>
        <w:rPr>
          <w:rFonts w:hint="eastAsia"/>
        </w:rPr>
        <w:t xml:space="preserve">                           </w:t>
      </w:r>
      <w:r w:rsidR="00735E93">
        <w:t>5</w:t>
      </w:r>
      <w:r>
        <w:rPr>
          <w:rFonts w:hint="eastAsia"/>
        </w:rPr>
        <w:t>%</w:t>
      </w:r>
    </w:p>
    <w:p w:rsidR="00EF5066" w:rsidRDefault="00934E46">
      <w:pPr>
        <w:tabs>
          <w:tab w:val="left" w:pos="3610"/>
        </w:tabs>
        <w:ind w:firstLineChars="200" w:firstLine="420"/>
      </w:pPr>
      <w:r w:rsidRPr="00735E93">
        <w:rPr>
          <w:rFonts w:hint="eastAsia"/>
        </w:rPr>
        <w:lastRenderedPageBreak/>
        <w:t>期末考试</w:t>
      </w:r>
      <w:r w:rsidR="00735E93">
        <w:rPr>
          <w:color w:val="FF0000"/>
        </w:rPr>
        <w:t xml:space="preserve">        </w:t>
      </w:r>
      <w:r>
        <w:rPr>
          <w:rFonts w:hint="eastAsia"/>
        </w:rPr>
        <w:t xml:space="preserve">  </w:t>
      </w:r>
      <w:r w:rsidR="0060778E">
        <w:t xml:space="preserve"> </w:t>
      </w:r>
      <w:r>
        <w:rPr>
          <w:rFonts w:hint="eastAsia"/>
        </w:rPr>
        <w:t xml:space="preserve">                </w:t>
      </w:r>
      <w:r w:rsidR="008611BA">
        <w:t>7</w:t>
      </w:r>
      <w:r w:rsidR="00735E93">
        <w:t>0</w:t>
      </w:r>
      <w:r>
        <w:rPr>
          <w:rFonts w:hint="eastAsia"/>
        </w:rPr>
        <w:t>%</w:t>
      </w:r>
    </w:p>
    <w:p w:rsidR="00735E93" w:rsidRDefault="00735E93">
      <w:pPr>
        <w:tabs>
          <w:tab w:val="left" w:pos="3610"/>
        </w:tabs>
        <w:rPr>
          <w:b/>
        </w:rPr>
      </w:pPr>
    </w:p>
    <w:p w:rsidR="0060778E" w:rsidRDefault="00934E46">
      <w:pPr>
        <w:tabs>
          <w:tab w:val="left" w:pos="3610"/>
        </w:tabs>
        <w:rPr>
          <w:b/>
        </w:rPr>
      </w:pPr>
      <w:r>
        <w:rPr>
          <w:rFonts w:hint="eastAsia"/>
          <w:b/>
        </w:rPr>
        <w:t>试卷结构</w:t>
      </w:r>
      <w:r w:rsidR="0060778E">
        <w:rPr>
          <w:rFonts w:hint="eastAsia"/>
          <w:b/>
        </w:rPr>
        <w:t>:</w:t>
      </w:r>
    </w:p>
    <w:p w:rsidR="00024472" w:rsidRDefault="00AC6846" w:rsidP="00AC6846">
      <w:pPr>
        <w:tabs>
          <w:tab w:val="left" w:pos="3610"/>
        </w:tabs>
      </w:pPr>
      <w:r>
        <w:rPr>
          <w:rFonts w:hint="eastAsia"/>
        </w:rPr>
        <w:t>题型包括：</w:t>
      </w:r>
      <w:r w:rsidR="008611BA">
        <w:rPr>
          <w:rFonts w:hint="eastAsia"/>
        </w:rPr>
        <w:t>单项选择题</w:t>
      </w:r>
      <w:r>
        <w:rPr>
          <w:rFonts w:hint="eastAsia"/>
        </w:rPr>
        <w:t>、</w:t>
      </w:r>
      <w:r w:rsidR="008611BA">
        <w:rPr>
          <w:rFonts w:hint="eastAsia"/>
        </w:rPr>
        <w:t>多项选择题</w:t>
      </w:r>
      <w:r>
        <w:rPr>
          <w:rFonts w:hint="eastAsia"/>
        </w:rPr>
        <w:t>、简答题、</w:t>
      </w:r>
      <w:r w:rsidR="008611BA">
        <w:rPr>
          <w:rFonts w:hint="eastAsia"/>
        </w:rPr>
        <w:t>论述题</w:t>
      </w:r>
      <w:r>
        <w:rPr>
          <w:rFonts w:hint="eastAsia"/>
        </w:rPr>
        <w:t>、</w:t>
      </w:r>
      <w:r w:rsidR="008611BA">
        <w:rPr>
          <w:rFonts w:hint="eastAsia"/>
        </w:rPr>
        <w:t>案例分析题</w:t>
      </w:r>
    </w:p>
    <w:p w:rsidR="00AC6846" w:rsidRDefault="00AC6846" w:rsidP="00AC6846">
      <w:pPr>
        <w:tabs>
          <w:tab w:val="left" w:pos="3610"/>
        </w:tabs>
      </w:pPr>
      <w:r>
        <w:rPr>
          <w:rFonts w:hint="eastAsia"/>
        </w:rPr>
        <w:t>具体</w:t>
      </w:r>
      <w:r w:rsidR="004D0537" w:rsidRPr="004D0537">
        <w:rPr>
          <w:rFonts w:hint="eastAsia"/>
        </w:rPr>
        <w:t>题型和</w:t>
      </w:r>
      <w:r>
        <w:rPr>
          <w:rFonts w:hint="eastAsia"/>
        </w:rPr>
        <w:t>分值根据每学期选课学生的情况进行调整。</w:t>
      </w:r>
    </w:p>
    <w:p w:rsidR="00EF5066" w:rsidRDefault="00EF5066">
      <w:pPr>
        <w:tabs>
          <w:tab w:val="left" w:pos="3610"/>
        </w:tabs>
      </w:pPr>
    </w:p>
    <w:p w:rsidR="00735E93" w:rsidRDefault="00735E93">
      <w:pPr>
        <w:tabs>
          <w:tab w:val="left" w:pos="3610"/>
        </w:tabs>
      </w:pPr>
    </w:p>
    <w:p w:rsidR="00EF5066" w:rsidRDefault="00934E46">
      <w:pPr>
        <w:tabs>
          <w:tab w:val="left" w:pos="3610"/>
        </w:tabs>
        <w:rPr>
          <w:b/>
        </w:rPr>
      </w:pPr>
      <w:r>
        <w:rPr>
          <w:rFonts w:hint="eastAsia"/>
          <w:b/>
        </w:rPr>
        <w:t>学术诚实</w:t>
      </w:r>
    </w:p>
    <w:p w:rsidR="00EF5066" w:rsidRDefault="00934E46">
      <w:pPr>
        <w:tabs>
          <w:tab w:val="left" w:pos="3610"/>
        </w:tabs>
      </w:pPr>
      <w:r>
        <w:rPr>
          <w:rFonts w:hint="eastAsia"/>
        </w:rPr>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rsidR="00735E93" w:rsidRDefault="00735E93">
      <w:pPr>
        <w:widowControl/>
        <w:jc w:val="left"/>
      </w:pPr>
      <w:r>
        <w:br w:type="page"/>
      </w:r>
    </w:p>
    <w:p w:rsidR="00EF5066" w:rsidRDefault="00EF5066">
      <w:pPr>
        <w:tabs>
          <w:tab w:val="left" w:pos="3610"/>
        </w:tabs>
      </w:pPr>
    </w:p>
    <w:p w:rsidR="00EF5066" w:rsidRDefault="00735E93">
      <w:pPr>
        <w:tabs>
          <w:tab w:val="left" w:pos="3610"/>
        </w:tabs>
        <w:jc w:val="center"/>
        <w:rPr>
          <w:b/>
          <w:sz w:val="36"/>
          <w:szCs w:val="36"/>
        </w:rPr>
      </w:pPr>
      <w:r>
        <w:rPr>
          <w:rFonts w:hint="eastAsia"/>
          <w:b/>
          <w:sz w:val="36"/>
          <w:szCs w:val="36"/>
        </w:rPr>
        <w:t>《</w:t>
      </w:r>
      <w:r w:rsidR="008611BA" w:rsidRPr="008611BA">
        <w:rPr>
          <w:rFonts w:hint="eastAsia"/>
          <w:b/>
          <w:sz w:val="36"/>
          <w:szCs w:val="36"/>
        </w:rPr>
        <w:t>消费者权益保护法</w:t>
      </w:r>
      <w:r>
        <w:rPr>
          <w:rFonts w:hint="eastAsia"/>
          <w:b/>
          <w:sz w:val="36"/>
          <w:szCs w:val="36"/>
        </w:rPr>
        <w:t>》</w:t>
      </w:r>
      <w:r w:rsidR="009B63E9">
        <w:rPr>
          <w:rFonts w:hint="eastAsia"/>
          <w:b/>
          <w:sz w:val="36"/>
          <w:szCs w:val="36"/>
        </w:rPr>
        <w:t>课程</w:t>
      </w:r>
      <w:r w:rsidR="00934E46">
        <w:rPr>
          <w:rFonts w:hint="eastAsia"/>
          <w:b/>
          <w:sz w:val="36"/>
          <w:szCs w:val="36"/>
        </w:rPr>
        <w:t>教学要点</w:t>
      </w:r>
    </w:p>
    <w:p w:rsidR="00EF5066" w:rsidRDefault="00EF5066"/>
    <w:p w:rsidR="008611BA" w:rsidRPr="008611BA" w:rsidRDefault="008611BA" w:rsidP="008611BA">
      <w:pPr>
        <w:spacing w:line="360" w:lineRule="auto"/>
        <w:ind w:firstLineChars="200" w:firstLine="422"/>
        <w:jc w:val="center"/>
        <w:rPr>
          <w:rFonts w:ascii="宋体" w:hAnsi="宋体"/>
          <w:b/>
          <w:szCs w:val="21"/>
        </w:rPr>
      </w:pPr>
      <w:r w:rsidRPr="008611BA">
        <w:rPr>
          <w:rFonts w:ascii="宋体" w:hAnsi="宋体" w:hint="eastAsia"/>
          <w:b/>
          <w:szCs w:val="21"/>
        </w:rPr>
        <w:t>第一部分 消费者权利基础</w:t>
      </w:r>
    </w:p>
    <w:p w:rsidR="008611BA" w:rsidRPr="008611BA" w:rsidRDefault="008611BA" w:rsidP="008611BA">
      <w:pPr>
        <w:spacing w:line="360" w:lineRule="auto"/>
        <w:rPr>
          <w:rFonts w:ascii="宋体" w:hAnsi="宋体"/>
          <w:szCs w:val="21"/>
        </w:rPr>
      </w:pPr>
      <w:r w:rsidRPr="008611BA">
        <w:rPr>
          <w:rFonts w:ascii="宋体" w:hAnsi="宋体" w:hint="eastAsia"/>
          <w:b/>
          <w:szCs w:val="21"/>
        </w:rPr>
        <w:t>教学目的与要求：</w:t>
      </w:r>
      <w:r w:rsidRPr="008611BA">
        <w:rPr>
          <w:rFonts w:ascii="宋体" w:hAnsi="宋体" w:hint="eastAsia"/>
          <w:szCs w:val="21"/>
        </w:rPr>
        <w:t>通过这一部分的学习，使学生初步了解并掌握消费者</w:t>
      </w:r>
      <w:r w:rsidR="00CC73E2">
        <w:rPr>
          <w:rFonts w:ascii="宋体" w:hAnsi="宋体" w:hint="eastAsia"/>
          <w:szCs w:val="21"/>
        </w:rPr>
        <w:t>经营者的一些基础知识</w:t>
      </w:r>
      <w:r w:rsidRPr="008611BA">
        <w:rPr>
          <w:rFonts w:ascii="宋体" w:hAnsi="宋体" w:hint="eastAsia"/>
          <w:szCs w:val="21"/>
        </w:rPr>
        <w:t>，其中包括消费者和经营者的定义、类似概念比较、消费政策和消费法律，消费法律和弱势法律。同时也需要同学对消费者权益保护法的</w:t>
      </w:r>
      <w:r w:rsidR="00CC73E2">
        <w:rPr>
          <w:rFonts w:ascii="宋体" w:hAnsi="宋体" w:hint="eastAsia"/>
          <w:szCs w:val="21"/>
        </w:rPr>
        <w:t>历史沿革、内涵、</w:t>
      </w:r>
      <w:r w:rsidRPr="008611BA">
        <w:rPr>
          <w:rFonts w:ascii="宋体" w:hAnsi="宋体" w:hint="eastAsia"/>
          <w:szCs w:val="21"/>
        </w:rPr>
        <w:t>地位、结构和</w:t>
      </w:r>
      <w:r w:rsidR="00CC73E2">
        <w:rPr>
          <w:rFonts w:ascii="宋体" w:hAnsi="宋体" w:hint="eastAsia"/>
          <w:szCs w:val="21"/>
        </w:rPr>
        <w:t>立法</w:t>
      </w:r>
      <w:r w:rsidRPr="008611BA">
        <w:rPr>
          <w:rFonts w:ascii="宋体" w:hAnsi="宋体" w:hint="eastAsia"/>
          <w:szCs w:val="21"/>
        </w:rPr>
        <w:t>趋势有一定的了解。</w:t>
      </w:r>
    </w:p>
    <w:p w:rsidR="008611BA" w:rsidRDefault="008611BA" w:rsidP="008611BA">
      <w:pPr>
        <w:spacing w:line="360" w:lineRule="auto"/>
        <w:rPr>
          <w:rFonts w:ascii="宋体" w:hAnsi="宋体"/>
          <w:szCs w:val="21"/>
        </w:rPr>
      </w:pPr>
      <w:r w:rsidRPr="008611BA">
        <w:rPr>
          <w:rFonts w:ascii="宋体" w:hAnsi="宋体" w:hint="eastAsia"/>
          <w:b/>
          <w:szCs w:val="21"/>
        </w:rPr>
        <w:t>教学内容：</w:t>
      </w:r>
      <w:r w:rsidRPr="008611BA">
        <w:rPr>
          <w:rFonts w:ascii="宋体" w:hAnsi="宋体" w:hint="eastAsia"/>
          <w:szCs w:val="21"/>
        </w:rPr>
        <w:t>1、消费者和经营者的定义：消费和消费观，消费者和消费准则，经营者和经营准则，消费政策和消费法律。2、消费者权益保护法的地位、结构和趋势。</w:t>
      </w:r>
    </w:p>
    <w:p w:rsidR="008611BA" w:rsidRPr="00861750" w:rsidRDefault="008611BA" w:rsidP="008611BA">
      <w:pPr>
        <w:spacing w:line="360" w:lineRule="auto"/>
        <w:rPr>
          <w:rFonts w:ascii="宋体" w:hAnsi="宋体"/>
          <w:b/>
          <w:szCs w:val="21"/>
        </w:rPr>
      </w:pPr>
      <w:proofErr w:type="gramStart"/>
      <w:r w:rsidRPr="00861750">
        <w:rPr>
          <w:rFonts w:ascii="宋体" w:hAnsi="宋体" w:hint="eastAsia"/>
          <w:b/>
          <w:szCs w:val="21"/>
        </w:rPr>
        <w:t>思政案例</w:t>
      </w:r>
      <w:proofErr w:type="gramEnd"/>
      <w:r w:rsidRPr="00861750">
        <w:rPr>
          <w:rFonts w:ascii="宋体" w:hAnsi="宋体" w:hint="eastAsia"/>
          <w:b/>
          <w:szCs w:val="21"/>
        </w:rPr>
        <w:t>：</w:t>
      </w:r>
      <w:r w:rsidR="00861750">
        <w:rPr>
          <w:rFonts w:ascii="宋体" w:hAnsi="宋体" w:hint="eastAsia"/>
          <w:b/>
          <w:szCs w:val="21"/>
        </w:rPr>
        <w:t>3</w:t>
      </w:r>
      <w:r w:rsidR="00861750">
        <w:rPr>
          <w:rFonts w:ascii="宋体" w:hAnsi="宋体"/>
          <w:b/>
          <w:szCs w:val="21"/>
        </w:rPr>
        <w:t>60</w:t>
      </w:r>
      <w:r w:rsidR="00861750">
        <w:rPr>
          <w:rFonts w:ascii="宋体" w:hAnsi="宋体" w:hint="eastAsia"/>
          <w:b/>
          <w:szCs w:val="21"/>
        </w:rPr>
        <w:t>万豪车案</w:t>
      </w:r>
    </w:p>
    <w:p w:rsidR="008611BA" w:rsidRPr="008611BA" w:rsidRDefault="008611BA" w:rsidP="008611BA">
      <w:pPr>
        <w:spacing w:line="360" w:lineRule="auto"/>
        <w:ind w:firstLineChars="200" w:firstLine="420"/>
        <w:jc w:val="center"/>
        <w:rPr>
          <w:rFonts w:ascii="宋体" w:hAnsi="宋体"/>
          <w:szCs w:val="21"/>
        </w:rPr>
      </w:pPr>
      <w:r w:rsidRPr="008611BA">
        <w:rPr>
          <w:rFonts w:ascii="宋体" w:hAnsi="宋体"/>
          <w:szCs w:val="21"/>
        </w:rPr>
        <w:t xml:space="preserve"> </w:t>
      </w:r>
    </w:p>
    <w:p w:rsidR="008611BA" w:rsidRPr="008611BA" w:rsidRDefault="008611BA" w:rsidP="008611BA">
      <w:pPr>
        <w:spacing w:line="360" w:lineRule="auto"/>
        <w:ind w:firstLineChars="200" w:firstLine="422"/>
        <w:jc w:val="center"/>
        <w:rPr>
          <w:rFonts w:ascii="宋体" w:hAnsi="宋体"/>
          <w:b/>
          <w:szCs w:val="21"/>
        </w:rPr>
      </w:pPr>
      <w:r w:rsidRPr="008611BA">
        <w:rPr>
          <w:rFonts w:ascii="宋体" w:hAnsi="宋体" w:hint="eastAsia"/>
          <w:b/>
          <w:szCs w:val="21"/>
        </w:rPr>
        <w:t>第二部分 消费者权利解析</w:t>
      </w:r>
    </w:p>
    <w:p w:rsidR="008611BA" w:rsidRPr="008611BA" w:rsidRDefault="008611BA" w:rsidP="008611BA">
      <w:pPr>
        <w:spacing w:line="360" w:lineRule="auto"/>
        <w:rPr>
          <w:rFonts w:ascii="宋体" w:hAnsi="宋体"/>
          <w:szCs w:val="21"/>
        </w:rPr>
      </w:pPr>
      <w:r w:rsidRPr="008611BA">
        <w:rPr>
          <w:rFonts w:ascii="宋体" w:hAnsi="宋体" w:hint="eastAsia"/>
          <w:b/>
          <w:szCs w:val="21"/>
        </w:rPr>
        <w:t>教学目的与要求：</w:t>
      </w:r>
      <w:r w:rsidR="00CC73E2">
        <w:rPr>
          <w:rFonts w:ascii="宋体" w:hAnsi="宋体" w:hint="eastAsia"/>
          <w:szCs w:val="21"/>
        </w:rPr>
        <w:t>通过这一部分的学习，使学生了解消费者权利和经营者义务的一些基础知识，包括</w:t>
      </w:r>
      <w:r w:rsidRPr="008611BA">
        <w:rPr>
          <w:rFonts w:ascii="宋体" w:hAnsi="宋体" w:hint="eastAsia"/>
          <w:szCs w:val="21"/>
        </w:rPr>
        <w:t>一般原理</w:t>
      </w:r>
      <w:r w:rsidR="00CC73E2">
        <w:rPr>
          <w:rFonts w:ascii="宋体" w:hAnsi="宋体" w:hint="eastAsia"/>
          <w:szCs w:val="21"/>
        </w:rPr>
        <w:t>、消费者权利的基本内容、经营者义务的基本内容等</w:t>
      </w:r>
      <w:r w:rsidRPr="008611BA">
        <w:rPr>
          <w:rFonts w:ascii="宋体" w:hAnsi="宋体" w:hint="eastAsia"/>
          <w:szCs w:val="21"/>
        </w:rPr>
        <w:t>。</w:t>
      </w:r>
    </w:p>
    <w:p w:rsidR="008611BA" w:rsidRDefault="008611BA" w:rsidP="008611BA">
      <w:pPr>
        <w:spacing w:line="360" w:lineRule="auto"/>
        <w:rPr>
          <w:rFonts w:ascii="宋体" w:hAnsi="宋体"/>
          <w:szCs w:val="21"/>
        </w:rPr>
      </w:pPr>
      <w:r w:rsidRPr="008611BA">
        <w:rPr>
          <w:rFonts w:ascii="宋体" w:hAnsi="宋体" w:hint="eastAsia"/>
          <w:b/>
          <w:szCs w:val="21"/>
        </w:rPr>
        <w:t>教学内容：</w:t>
      </w:r>
      <w:r w:rsidRPr="008611BA">
        <w:rPr>
          <w:rFonts w:ascii="宋体" w:hAnsi="宋体" w:hint="eastAsia"/>
          <w:szCs w:val="21"/>
        </w:rPr>
        <w:t>1、消费者权利（总述）。包括消费者权利的形成与发展、消费者权利的形成和发展、消费者权利的性质、消费者权利的构成、消费者权利的扩张。2、消费者权利（分述）。包括安全保障权、知悉真情权、自主选择权、公平交易权、获得赔偿权、结社权、获取知识权、受尊重权、监督权、反悔权、个人信息受保护权。</w:t>
      </w:r>
      <w:r w:rsidR="00CC73E2">
        <w:rPr>
          <w:rFonts w:ascii="宋体" w:hAnsi="宋体" w:hint="eastAsia"/>
          <w:szCs w:val="21"/>
        </w:rPr>
        <w:t>3、经营者义务（即消费者权利相对应的经营者的义务。）</w:t>
      </w:r>
    </w:p>
    <w:p w:rsidR="00861750" w:rsidRPr="00861750" w:rsidRDefault="00861750" w:rsidP="00861750">
      <w:pPr>
        <w:spacing w:line="360" w:lineRule="auto"/>
        <w:rPr>
          <w:rFonts w:ascii="宋体" w:hAnsi="宋体"/>
          <w:b/>
          <w:szCs w:val="21"/>
        </w:rPr>
      </w:pPr>
      <w:proofErr w:type="gramStart"/>
      <w:r w:rsidRPr="00861750">
        <w:rPr>
          <w:rFonts w:ascii="宋体" w:hAnsi="宋体" w:hint="eastAsia"/>
          <w:b/>
          <w:szCs w:val="21"/>
        </w:rPr>
        <w:t>思政案例</w:t>
      </w:r>
      <w:proofErr w:type="gramEnd"/>
      <w:r w:rsidRPr="00861750">
        <w:rPr>
          <w:rFonts w:ascii="宋体" w:hAnsi="宋体" w:hint="eastAsia"/>
          <w:b/>
          <w:szCs w:val="21"/>
        </w:rPr>
        <w:t>：</w:t>
      </w:r>
      <w:r>
        <w:rPr>
          <w:rFonts w:ascii="宋体" w:hAnsi="宋体" w:hint="eastAsia"/>
          <w:b/>
          <w:szCs w:val="21"/>
        </w:rPr>
        <w:t>美国福特事件</w:t>
      </w:r>
    </w:p>
    <w:p w:rsidR="00861750" w:rsidRPr="008611BA" w:rsidRDefault="00861750" w:rsidP="008611BA">
      <w:pPr>
        <w:spacing w:line="360" w:lineRule="auto"/>
        <w:rPr>
          <w:rFonts w:ascii="宋体" w:hAnsi="宋体"/>
          <w:szCs w:val="21"/>
        </w:rPr>
      </w:pPr>
    </w:p>
    <w:p w:rsidR="008611BA" w:rsidRPr="008611BA" w:rsidRDefault="008611BA" w:rsidP="008611BA">
      <w:pPr>
        <w:spacing w:line="360" w:lineRule="auto"/>
        <w:ind w:firstLineChars="200" w:firstLine="420"/>
        <w:jc w:val="center"/>
        <w:rPr>
          <w:rFonts w:ascii="宋体" w:hAnsi="宋体"/>
          <w:szCs w:val="21"/>
        </w:rPr>
      </w:pPr>
    </w:p>
    <w:p w:rsidR="008611BA" w:rsidRPr="008611BA" w:rsidRDefault="008611BA" w:rsidP="008611BA">
      <w:pPr>
        <w:spacing w:line="360" w:lineRule="auto"/>
        <w:ind w:firstLineChars="200" w:firstLine="422"/>
        <w:jc w:val="center"/>
        <w:rPr>
          <w:rFonts w:ascii="宋体" w:hAnsi="宋体"/>
          <w:b/>
          <w:szCs w:val="21"/>
        </w:rPr>
      </w:pPr>
      <w:r w:rsidRPr="008611BA">
        <w:rPr>
          <w:rFonts w:ascii="宋体" w:hAnsi="宋体" w:hint="eastAsia"/>
          <w:b/>
          <w:szCs w:val="21"/>
        </w:rPr>
        <w:t>第三部分 消费者权利的保护</w:t>
      </w:r>
    </w:p>
    <w:p w:rsidR="008611BA" w:rsidRPr="008611BA" w:rsidRDefault="008611BA" w:rsidP="008611BA">
      <w:pPr>
        <w:spacing w:line="360" w:lineRule="auto"/>
        <w:rPr>
          <w:rFonts w:ascii="宋体" w:hAnsi="宋体"/>
          <w:szCs w:val="21"/>
        </w:rPr>
      </w:pPr>
      <w:r w:rsidRPr="008611BA">
        <w:rPr>
          <w:rFonts w:ascii="宋体" w:hAnsi="宋体" w:hint="eastAsia"/>
          <w:b/>
          <w:szCs w:val="21"/>
        </w:rPr>
        <w:t>教学目的与要求：</w:t>
      </w:r>
      <w:r w:rsidRPr="008611BA">
        <w:rPr>
          <w:rFonts w:ascii="宋体" w:hAnsi="宋体" w:hint="eastAsia"/>
          <w:szCs w:val="21"/>
        </w:rPr>
        <w:t>通过这一部分的学习，使学生较系统地了解并掌握消费者权利保护的基本原则制度。</w:t>
      </w:r>
    </w:p>
    <w:p w:rsidR="008611BA" w:rsidRDefault="008611BA" w:rsidP="008611BA">
      <w:pPr>
        <w:spacing w:line="360" w:lineRule="auto"/>
        <w:rPr>
          <w:rFonts w:ascii="宋体" w:hAnsi="宋体"/>
          <w:szCs w:val="21"/>
        </w:rPr>
      </w:pPr>
      <w:r w:rsidRPr="008611BA">
        <w:rPr>
          <w:rFonts w:ascii="宋体" w:hAnsi="宋体" w:hint="eastAsia"/>
          <w:b/>
          <w:szCs w:val="21"/>
        </w:rPr>
        <w:t>教学内容：</w:t>
      </w:r>
      <w:r w:rsidRPr="008611BA">
        <w:rPr>
          <w:rFonts w:ascii="宋体" w:hAnsi="宋体" w:hint="eastAsia"/>
          <w:szCs w:val="21"/>
        </w:rPr>
        <w:t>1、消费者权利保护概述。2、消费者权利的国家保护。3、消费者权利的政府保护。4、消费者权利的消费者组织保护。5、消费者权利的经营者保护。6、消费者权利的自我保护。</w:t>
      </w:r>
    </w:p>
    <w:p w:rsidR="00861750" w:rsidRPr="00861750" w:rsidRDefault="00861750" w:rsidP="00861750">
      <w:pPr>
        <w:spacing w:line="360" w:lineRule="auto"/>
        <w:rPr>
          <w:rFonts w:ascii="宋体" w:hAnsi="宋体"/>
          <w:b/>
          <w:szCs w:val="21"/>
        </w:rPr>
      </w:pPr>
      <w:proofErr w:type="gramStart"/>
      <w:r w:rsidRPr="00861750">
        <w:rPr>
          <w:rFonts w:ascii="宋体" w:hAnsi="宋体" w:hint="eastAsia"/>
          <w:b/>
          <w:szCs w:val="21"/>
        </w:rPr>
        <w:t>思政案例</w:t>
      </w:r>
      <w:proofErr w:type="gramEnd"/>
      <w:r w:rsidRPr="00861750">
        <w:rPr>
          <w:rFonts w:ascii="宋体" w:hAnsi="宋体" w:hint="eastAsia"/>
          <w:b/>
          <w:szCs w:val="21"/>
        </w:rPr>
        <w:t>：</w:t>
      </w:r>
      <w:r>
        <w:rPr>
          <w:rFonts w:ascii="宋体" w:hAnsi="宋体" w:hint="eastAsia"/>
          <w:b/>
          <w:szCs w:val="21"/>
        </w:rPr>
        <w:t>河狸家案</w:t>
      </w:r>
    </w:p>
    <w:p w:rsidR="00861750" w:rsidRPr="008611BA" w:rsidRDefault="00861750" w:rsidP="008611BA">
      <w:pPr>
        <w:spacing w:line="360" w:lineRule="auto"/>
        <w:rPr>
          <w:rFonts w:ascii="宋体" w:hAnsi="宋体"/>
          <w:szCs w:val="21"/>
        </w:rPr>
      </w:pPr>
    </w:p>
    <w:p w:rsidR="008611BA" w:rsidRPr="008611BA" w:rsidRDefault="008611BA" w:rsidP="008611BA">
      <w:pPr>
        <w:spacing w:line="360" w:lineRule="auto"/>
        <w:ind w:firstLineChars="200" w:firstLine="420"/>
        <w:jc w:val="center"/>
        <w:rPr>
          <w:rFonts w:ascii="宋体" w:hAnsi="宋体"/>
          <w:szCs w:val="21"/>
        </w:rPr>
      </w:pPr>
    </w:p>
    <w:p w:rsidR="008611BA" w:rsidRPr="008611BA" w:rsidRDefault="008611BA" w:rsidP="008611BA">
      <w:pPr>
        <w:spacing w:line="360" w:lineRule="auto"/>
        <w:ind w:firstLineChars="200" w:firstLine="422"/>
        <w:jc w:val="center"/>
        <w:rPr>
          <w:rFonts w:ascii="宋体" w:hAnsi="宋体"/>
          <w:b/>
          <w:szCs w:val="21"/>
        </w:rPr>
      </w:pPr>
      <w:r w:rsidRPr="008611BA">
        <w:rPr>
          <w:rFonts w:ascii="宋体" w:hAnsi="宋体" w:hint="eastAsia"/>
          <w:b/>
          <w:szCs w:val="21"/>
        </w:rPr>
        <w:t>第四部分 消费者权利的救济</w:t>
      </w:r>
    </w:p>
    <w:p w:rsidR="008611BA" w:rsidRPr="008611BA" w:rsidRDefault="008611BA" w:rsidP="008611BA">
      <w:pPr>
        <w:spacing w:line="360" w:lineRule="auto"/>
        <w:rPr>
          <w:rFonts w:ascii="宋体" w:hAnsi="宋体"/>
          <w:szCs w:val="21"/>
        </w:rPr>
      </w:pPr>
      <w:r w:rsidRPr="008611BA">
        <w:rPr>
          <w:rFonts w:ascii="宋体" w:hAnsi="宋体" w:hint="eastAsia"/>
          <w:b/>
          <w:szCs w:val="21"/>
        </w:rPr>
        <w:t>教学目的与要求：</w:t>
      </w:r>
      <w:r w:rsidRPr="008611BA">
        <w:rPr>
          <w:rFonts w:ascii="宋体" w:hAnsi="宋体" w:hint="eastAsia"/>
          <w:szCs w:val="21"/>
        </w:rPr>
        <w:t>通过这一部分的学习，使学生基本了解消</w:t>
      </w:r>
      <w:r w:rsidR="00CC73E2">
        <w:rPr>
          <w:rFonts w:ascii="宋体" w:hAnsi="宋体" w:hint="eastAsia"/>
          <w:szCs w:val="21"/>
        </w:rPr>
        <w:t>费者权利的救济方式，能运用所学知识分析解决实际生活中的具体问题。对消费者而言，即找谁维权，如何维权；对经营者而言，即所需承担何种法律责任。</w:t>
      </w:r>
    </w:p>
    <w:p w:rsidR="00024472" w:rsidRDefault="008611BA" w:rsidP="008611BA">
      <w:pPr>
        <w:spacing w:line="360" w:lineRule="auto"/>
        <w:rPr>
          <w:rFonts w:ascii="宋体" w:hAnsi="宋体"/>
          <w:szCs w:val="21"/>
        </w:rPr>
      </w:pPr>
      <w:r w:rsidRPr="008611BA">
        <w:rPr>
          <w:rFonts w:ascii="宋体" w:hAnsi="宋体" w:hint="eastAsia"/>
          <w:b/>
          <w:szCs w:val="21"/>
        </w:rPr>
        <w:t>教学内容：</w:t>
      </w:r>
      <w:r w:rsidRPr="008611BA">
        <w:rPr>
          <w:rFonts w:ascii="宋体" w:hAnsi="宋体" w:hint="eastAsia"/>
          <w:szCs w:val="21"/>
        </w:rPr>
        <w:t>1、消费者权利救济概述。2、救济内容之民事责任。3、救济内容之行政责任和刑事责任。4、救济途径之消费诉讼。</w:t>
      </w:r>
    </w:p>
    <w:p w:rsidR="00861750" w:rsidRPr="00861750" w:rsidRDefault="00861750" w:rsidP="00861750">
      <w:pPr>
        <w:spacing w:line="360" w:lineRule="auto"/>
        <w:rPr>
          <w:rFonts w:ascii="宋体" w:hAnsi="宋体"/>
          <w:b/>
          <w:szCs w:val="21"/>
        </w:rPr>
      </w:pPr>
      <w:r w:rsidRPr="00861750">
        <w:rPr>
          <w:rFonts w:ascii="宋体" w:hAnsi="宋体" w:hint="eastAsia"/>
          <w:b/>
          <w:szCs w:val="21"/>
        </w:rPr>
        <w:t>思政案例：</w:t>
      </w:r>
      <w:r>
        <w:rPr>
          <w:rFonts w:ascii="宋体" w:hAnsi="宋体" w:hint="eastAsia"/>
          <w:b/>
          <w:szCs w:val="21"/>
        </w:rPr>
        <w:t>1</w:t>
      </w:r>
      <w:r>
        <w:rPr>
          <w:rFonts w:ascii="宋体" w:hAnsi="宋体"/>
          <w:b/>
          <w:szCs w:val="21"/>
        </w:rPr>
        <w:t>650</w:t>
      </w:r>
      <w:r>
        <w:rPr>
          <w:rFonts w:ascii="宋体" w:hAnsi="宋体" w:hint="eastAsia"/>
          <w:b/>
          <w:szCs w:val="21"/>
        </w:rPr>
        <w:t>万宾利车案</w:t>
      </w:r>
    </w:p>
    <w:p w:rsidR="00861750" w:rsidRPr="008611BA" w:rsidRDefault="00861750" w:rsidP="008611BA">
      <w:pPr>
        <w:spacing w:line="360" w:lineRule="auto"/>
        <w:rPr>
          <w:rFonts w:ascii="宋体" w:hAnsi="宋体" w:cs="宋体"/>
          <w:kern w:val="0"/>
          <w:szCs w:val="21"/>
        </w:rPr>
      </w:pPr>
    </w:p>
    <w:sectPr w:rsidR="00861750" w:rsidRPr="008611BA">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A15" w:rsidRDefault="002A4A15">
      <w:r>
        <w:separator/>
      </w:r>
    </w:p>
  </w:endnote>
  <w:endnote w:type="continuationSeparator" w:id="0">
    <w:p w:rsidR="002A4A15" w:rsidRDefault="002A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66" w:rsidRDefault="00934E4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F5066" w:rsidRDefault="00EF5066">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66" w:rsidRDefault="00934E46">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748F3">
      <w:rPr>
        <w:rStyle w:val="a9"/>
        <w:noProof/>
      </w:rPr>
      <w:t>5</w:t>
    </w:r>
    <w:r>
      <w:rPr>
        <w:rStyle w:val="a9"/>
      </w:rPr>
      <w:fldChar w:fldCharType="end"/>
    </w:r>
  </w:p>
  <w:p w:rsidR="00EF5066" w:rsidRDefault="00EF5066">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A15" w:rsidRDefault="002A4A15">
      <w:r>
        <w:separator/>
      </w:r>
    </w:p>
  </w:footnote>
  <w:footnote w:type="continuationSeparator" w:id="0">
    <w:p w:rsidR="002A4A15" w:rsidRDefault="002A4A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E7B"/>
    <w:multiLevelType w:val="hybridMultilevel"/>
    <w:tmpl w:val="C646F022"/>
    <w:lvl w:ilvl="0" w:tplc="DE5E4A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F83C67"/>
    <w:multiLevelType w:val="multilevel"/>
    <w:tmpl w:val="08F83C6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0E796C00"/>
    <w:multiLevelType w:val="multilevel"/>
    <w:tmpl w:val="0E796C00"/>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15:restartNumberingAfterBreak="0">
    <w:nsid w:val="0F63760F"/>
    <w:multiLevelType w:val="multilevel"/>
    <w:tmpl w:val="0F63760F"/>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F8F0BA2"/>
    <w:multiLevelType w:val="multilevel"/>
    <w:tmpl w:val="0F8F0BA2"/>
    <w:lvl w:ilvl="0">
      <w:start w:val="1"/>
      <w:numFmt w:val="decimal"/>
      <w:lvlText w:val="%1."/>
      <w:lvlJc w:val="left"/>
      <w:pPr>
        <w:ind w:left="502" w:hanging="360"/>
      </w:pPr>
      <w:rPr>
        <w:rFonts w:ascii="Times New Roman" w:hAnsi="Times New Roman" w:cs="Times New Roman" w:hint="default"/>
        <w:b w:val="0"/>
      </w:rPr>
    </w:lvl>
    <w:lvl w:ilvl="1">
      <w:start w:val="1"/>
      <w:numFmt w:val="decimal"/>
      <w:lvlText w:val="（%2）"/>
      <w:lvlJc w:val="left"/>
      <w:pPr>
        <w:ind w:left="982" w:hanging="420"/>
      </w:pPr>
      <w:rPr>
        <w:rFonts w:hint="default"/>
      </w:rPr>
    </w:lvl>
    <w:lvl w:ilvl="2">
      <w:start w:val="1"/>
      <w:numFmt w:val="decimal"/>
      <w:lvlText w:val="%3."/>
      <w:lvlJc w:val="left"/>
      <w:pPr>
        <w:ind w:left="862" w:hanging="720"/>
      </w:pPr>
      <w:rPr>
        <w:rFonts w:ascii="Calibri" w:eastAsia="宋体" w:hAnsi="Calibri" w:cs="Times New Roman"/>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 w15:restartNumberingAfterBreak="0">
    <w:nsid w:val="108B5BDA"/>
    <w:multiLevelType w:val="multilevel"/>
    <w:tmpl w:val="108B5BD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6" w15:restartNumberingAfterBreak="0">
    <w:nsid w:val="12B1505F"/>
    <w:multiLevelType w:val="multilevel"/>
    <w:tmpl w:val="12B1505F"/>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15:restartNumberingAfterBreak="0">
    <w:nsid w:val="130B2E69"/>
    <w:multiLevelType w:val="multilevel"/>
    <w:tmpl w:val="130B2E69"/>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8" w15:restartNumberingAfterBreak="0">
    <w:nsid w:val="15701CD0"/>
    <w:multiLevelType w:val="multilevel"/>
    <w:tmpl w:val="15701CD0"/>
    <w:lvl w:ilvl="0">
      <w:start w:val="1"/>
      <w:numFmt w:val="decimal"/>
      <w:lvlText w:val="（%1）"/>
      <w:lvlJc w:val="left"/>
      <w:pPr>
        <w:ind w:left="1035" w:hanging="72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9" w15:restartNumberingAfterBreak="0">
    <w:nsid w:val="16613DEA"/>
    <w:multiLevelType w:val="multilevel"/>
    <w:tmpl w:val="16613DE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0" w15:restartNumberingAfterBreak="0">
    <w:nsid w:val="1F7B64A4"/>
    <w:multiLevelType w:val="multilevel"/>
    <w:tmpl w:val="1F7B64A4"/>
    <w:lvl w:ilvl="0">
      <w:start w:val="1"/>
      <w:numFmt w:val="decimal"/>
      <w:lvlText w:val="%1."/>
      <w:lvlJc w:val="left"/>
      <w:pPr>
        <w:ind w:left="502" w:hanging="360"/>
      </w:pPr>
      <w:rPr>
        <w:rFonts w:ascii="Times New Roman" w:eastAsia="宋体"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1F943AB7"/>
    <w:multiLevelType w:val="multilevel"/>
    <w:tmpl w:val="1F943AB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2" w15:restartNumberingAfterBreak="0">
    <w:nsid w:val="25666A30"/>
    <w:multiLevelType w:val="hybridMultilevel"/>
    <w:tmpl w:val="4F8881EE"/>
    <w:lvl w:ilvl="0" w:tplc="DE5E4A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886E28"/>
    <w:multiLevelType w:val="multilevel"/>
    <w:tmpl w:val="2D886E28"/>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2E92527C"/>
    <w:multiLevelType w:val="multilevel"/>
    <w:tmpl w:val="2E92527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5" w15:restartNumberingAfterBreak="0">
    <w:nsid w:val="2EAA7A35"/>
    <w:multiLevelType w:val="hybridMultilevel"/>
    <w:tmpl w:val="577482B4"/>
    <w:lvl w:ilvl="0" w:tplc="6EDEA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2451A"/>
    <w:multiLevelType w:val="multilevel"/>
    <w:tmpl w:val="3772451A"/>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7" w15:restartNumberingAfterBreak="0">
    <w:nsid w:val="3D290340"/>
    <w:multiLevelType w:val="multilevel"/>
    <w:tmpl w:val="3D290340"/>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8" w15:restartNumberingAfterBreak="0">
    <w:nsid w:val="3E160143"/>
    <w:multiLevelType w:val="multilevel"/>
    <w:tmpl w:val="3E160143"/>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41355D84"/>
    <w:multiLevelType w:val="multilevel"/>
    <w:tmpl w:val="41355D84"/>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0" w15:restartNumberingAfterBreak="0">
    <w:nsid w:val="421603CC"/>
    <w:multiLevelType w:val="multilevel"/>
    <w:tmpl w:val="421603C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1" w15:restartNumberingAfterBreak="0">
    <w:nsid w:val="46DE68AC"/>
    <w:multiLevelType w:val="multilevel"/>
    <w:tmpl w:val="46DE68A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2" w15:restartNumberingAfterBreak="0">
    <w:nsid w:val="4C452B7D"/>
    <w:multiLevelType w:val="multilevel"/>
    <w:tmpl w:val="4C452B7D"/>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15:restartNumberingAfterBreak="0">
    <w:nsid w:val="4E236599"/>
    <w:multiLevelType w:val="multilevel"/>
    <w:tmpl w:val="4E236599"/>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4" w15:restartNumberingAfterBreak="0">
    <w:nsid w:val="4E723AD2"/>
    <w:multiLevelType w:val="multilevel"/>
    <w:tmpl w:val="4E723AD2"/>
    <w:lvl w:ilvl="0">
      <w:start w:val="1"/>
      <w:numFmt w:val="decimal"/>
      <w:lvlText w:val="%1."/>
      <w:lvlJc w:val="left"/>
      <w:pPr>
        <w:ind w:left="502" w:hanging="360"/>
      </w:pPr>
      <w:rPr>
        <w:rFonts w:ascii="Times New Roman" w:hAnsi="Times New Roman" w:cs="Times New Roman" w:hint="default"/>
      </w:rPr>
    </w:lvl>
    <w:lvl w:ilvl="1">
      <w:start w:val="1"/>
      <w:numFmt w:val="decimal"/>
      <w:lvlText w:val="（%2）"/>
      <w:lvlJc w:val="left"/>
      <w:pPr>
        <w:ind w:left="982" w:hanging="420"/>
      </w:pPr>
      <w:rPr>
        <w:rFonts w:hint="default"/>
      </w:r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5" w15:restartNumberingAfterBreak="0">
    <w:nsid w:val="4E9E457C"/>
    <w:multiLevelType w:val="multilevel"/>
    <w:tmpl w:val="4E9E457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6" w15:restartNumberingAfterBreak="0">
    <w:nsid w:val="4F873F7E"/>
    <w:multiLevelType w:val="hybridMultilevel"/>
    <w:tmpl w:val="A4D60E18"/>
    <w:lvl w:ilvl="0" w:tplc="DE5E4A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9DB552C"/>
    <w:multiLevelType w:val="multilevel"/>
    <w:tmpl w:val="69DB552C"/>
    <w:lvl w:ilvl="0">
      <w:start w:val="1"/>
      <w:numFmt w:val="japaneseCounting"/>
      <w:lvlText w:val="第%1章"/>
      <w:lvlJc w:val="left"/>
      <w:pPr>
        <w:ind w:left="5331" w:hanging="795"/>
      </w:pPr>
      <w:rPr>
        <w:rFonts w:hint="default"/>
      </w:rPr>
    </w:lvl>
    <w:lvl w:ilvl="1">
      <w:start w:val="1"/>
      <w:numFmt w:val="lowerLetter"/>
      <w:lvlText w:val="%2)"/>
      <w:lvlJc w:val="left"/>
      <w:pPr>
        <w:ind w:left="5376" w:hanging="420"/>
      </w:pPr>
    </w:lvl>
    <w:lvl w:ilvl="2">
      <w:start w:val="1"/>
      <w:numFmt w:val="lowerRoman"/>
      <w:lvlText w:val="%3."/>
      <w:lvlJc w:val="right"/>
      <w:pPr>
        <w:ind w:left="5796" w:hanging="420"/>
      </w:pPr>
    </w:lvl>
    <w:lvl w:ilvl="3">
      <w:start w:val="1"/>
      <w:numFmt w:val="decimal"/>
      <w:lvlText w:val="%4."/>
      <w:lvlJc w:val="left"/>
      <w:pPr>
        <w:ind w:left="6216" w:hanging="420"/>
      </w:pPr>
    </w:lvl>
    <w:lvl w:ilvl="4">
      <w:start w:val="1"/>
      <w:numFmt w:val="lowerLetter"/>
      <w:lvlText w:val="%5)"/>
      <w:lvlJc w:val="left"/>
      <w:pPr>
        <w:ind w:left="6636" w:hanging="420"/>
      </w:pPr>
    </w:lvl>
    <w:lvl w:ilvl="5">
      <w:start w:val="1"/>
      <w:numFmt w:val="lowerRoman"/>
      <w:lvlText w:val="%6."/>
      <w:lvlJc w:val="right"/>
      <w:pPr>
        <w:ind w:left="7056" w:hanging="420"/>
      </w:pPr>
    </w:lvl>
    <w:lvl w:ilvl="6">
      <w:start w:val="1"/>
      <w:numFmt w:val="decimal"/>
      <w:lvlText w:val="%7."/>
      <w:lvlJc w:val="left"/>
      <w:pPr>
        <w:ind w:left="7476" w:hanging="420"/>
      </w:pPr>
    </w:lvl>
    <w:lvl w:ilvl="7">
      <w:start w:val="1"/>
      <w:numFmt w:val="lowerLetter"/>
      <w:lvlText w:val="%8)"/>
      <w:lvlJc w:val="left"/>
      <w:pPr>
        <w:ind w:left="7896" w:hanging="420"/>
      </w:pPr>
    </w:lvl>
    <w:lvl w:ilvl="8">
      <w:start w:val="1"/>
      <w:numFmt w:val="lowerRoman"/>
      <w:lvlText w:val="%9."/>
      <w:lvlJc w:val="right"/>
      <w:pPr>
        <w:ind w:left="8316" w:hanging="420"/>
      </w:pPr>
    </w:lvl>
  </w:abstractNum>
  <w:abstractNum w:abstractNumId="28" w15:restartNumberingAfterBreak="0">
    <w:nsid w:val="6D9C5B47"/>
    <w:multiLevelType w:val="multilevel"/>
    <w:tmpl w:val="6D9C5B47"/>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9" w15:restartNumberingAfterBreak="0">
    <w:nsid w:val="6FB1188A"/>
    <w:multiLevelType w:val="hybridMultilevel"/>
    <w:tmpl w:val="62E4335E"/>
    <w:lvl w:ilvl="0" w:tplc="DE5E4A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E32E53"/>
    <w:multiLevelType w:val="multilevel"/>
    <w:tmpl w:val="7AE32E53"/>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decimal"/>
      <w:lvlText w:val="（%3）"/>
      <w:lvlJc w:val="left"/>
      <w:pPr>
        <w:ind w:left="988" w:hanging="420"/>
      </w:pPr>
      <w:rPr>
        <w:rFonts w:hint="default"/>
      </w:r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1" w15:restartNumberingAfterBreak="0">
    <w:nsid w:val="7EBC506E"/>
    <w:multiLevelType w:val="multilevel"/>
    <w:tmpl w:val="7EBC506E"/>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27"/>
  </w:num>
  <w:num w:numId="2">
    <w:abstractNumId w:val="4"/>
  </w:num>
  <w:num w:numId="3">
    <w:abstractNumId w:val="24"/>
  </w:num>
  <w:num w:numId="4">
    <w:abstractNumId w:val="30"/>
  </w:num>
  <w:num w:numId="5">
    <w:abstractNumId w:val="16"/>
  </w:num>
  <w:num w:numId="6">
    <w:abstractNumId w:val="10"/>
  </w:num>
  <w:num w:numId="7">
    <w:abstractNumId w:val="20"/>
  </w:num>
  <w:num w:numId="8">
    <w:abstractNumId w:val="3"/>
  </w:num>
  <w:num w:numId="9">
    <w:abstractNumId w:val="21"/>
  </w:num>
  <w:num w:numId="10">
    <w:abstractNumId w:val="2"/>
  </w:num>
  <w:num w:numId="11">
    <w:abstractNumId w:val="11"/>
  </w:num>
  <w:num w:numId="12">
    <w:abstractNumId w:val="19"/>
  </w:num>
  <w:num w:numId="13">
    <w:abstractNumId w:val="23"/>
  </w:num>
  <w:num w:numId="14">
    <w:abstractNumId w:val="9"/>
  </w:num>
  <w:num w:numId="15">
    <w:abstractNumId w:val="5"/>
  </w:num>
  <w:num w:numId="16">
    <w:abstractNumId w:val="1"/>
  </w:num>
  <w:num w:numId="17">
    <w:abstractNumId w:val="18"/>
  </w:num>
  <w:num w:numId="18">
    <w:abstractNumId w:val="28"/>
  </w:num>
  <w:num w:numId="19">
    <w:abstractNumId w:val="17"/>
  </w:num>
  <w:num w:numId="20">
    <w:abstractNumId w:val="7"/>
  </w:num>
  <w:num w:numId="21">
    <w:abstractNumId w:val="22"/>
  </w:num>
  <w:num w:numId="22">
    <w:abstractNumId w:val="8"/>
  </w:num>
  <w:num w:numId="23">
    <w:abstractNumId w:val="13"/>
  </w:num>
  <w:num w:numId="24">
    <w:abstractNumId w:val="31"/>
  </w:num>
  <w:num w:numId="25">
    <w:abstractNumId w:val="6"/>
  </w:num>
  <w:num w:numId="26">
    <w:abstractNumId w:val="14"/>
  </w:num>
  <w:num w:numId="27">
    <w:abstractNumId w:val="25"/>
  </w:num>
  <w:num w:numId="28">
    <w:abstractNumId w:val="15"/>
  </w:num>
  <w:num w:numId="29">
    <w:abstractNumId w:val="26"/>
  </w:num>
  <w:num w:numId="30">
    <w:abstractNumId w:val="0"/>
  </w:num>
  <w:num w:numId="31">
    <w:abstractNumId w:val="2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00010917"/>
    <w:rsid w:val="00024472"/>
    <w:rsid w:val="00030110"/>
    <w:rsid w:val="00055650"/>
    <w:rsid w:val="00056825"/>
    <w:rsid w:val="00085CC2"/>
    <w:rsid w:val="00093239"/>
    <w:rsid w:val="000A1C74"/>
    <w:rsid w:val="000B6F71"/>
    <w:rsid w:val="000C329D"/>
    <w:rsid w:val="000F597C"/>
    <w:rsid w:val="00102870"/>
    <w:rsid w:val="00105DD3"/>
    <w:rsid w:val="001273AA"/>
    <w:rsid w:val="00150FE9"/>
    <w:rsid w:val="00161040"/>
    <w:rsid w:val="0016580A"/>
    <w:rsid w:val="00180B3B"/>
    <w:rsid w:val="00181774"/>
    <w:rsid w:val="00193B03"/>
    <w:rsid w:val="001A6233"/>
    <w:rsid w:val="001A6BCD"/>
    <w:rsid w:val="001C4B42"/>
    <w:rsid w:val="001D3ACA"/>
    <w:rsid w:val="001E66CC"/>
    <w:rsid w:val="001F5E1E"/>
    <w:rsid w:val="00235E7C"/>
    <w:rsid w:val="00240DBD"/>
    <w:rsid w:val="00246AD8"/>
    <w:rsid w:val="002472C5"/>
    <w:rsid w:val="002A125A"/>
    <w:rsid w:val="002A36F8"/>
    <w:rsid w:val="002A4A15"/>
    <w:rsid w:val="002C1EDB"/>
    <w:rsid w:val="002C3603"/>
    <w:rsid w:val="002C7D1B"/>
    <w:rsid w:val="002E1FE7"/>
    <w:rsid w:val="002F4283"/>
    <w:rsid w:val="00311521"/>
    <w:rsid w:val="00321178"/>
    <w:rsid w:val="003347B9"/>
    <w:rsid w:val="003435C8"/>
    <w:rsid w:val="00343CAD"/>
    <w:rsid w:val="00384AF4"/>
    <w:rsid w:val="003901DE"/>
    <w:rsid w:val="003E04A6"/>
    <w:rsid w:val="003E20A7"/>
    <w:rsid w:val="003F4D89"/>
    <w:rsid w:val="004125FE"/>
    <w:rsid w:val="004200F5"/>
    <w:rsid w:val="00431850"/>
    <w:rsid w:val="00435F04"/>
    <w:rsid w:val="00453388"/>
    <w:rsid w:val="00473148"/>
    <w:rsid w:val="004767FD"/>
    <w:rsid w:val="004A131C"/>
    <w:rsid w:val="004B67D6"/>
    <w:rsid w:val="004D0537"/>
    <w:rsid w:val="004D2517"/>
    <w:rsid w:val="004E6C67"/>
    <w:rsid w:val="00504A84"/>
    <w:rsid w:val="00517DB4"/>
    <w:rsid w:val="005545FA"/>
    <w:rsid w:val="00560EA3"/>
    <w:rsid w:val="00572785"/>
    <w:rsid w:val="00580FA3"/>
    <w:rsid w:val="005B424B"/>
    <w:rsid w:val="005B691D"/>
    <w:rsid w:val="005D0D0E"/>
    <w:rsid w:val="005E4F07"/>
    <w:rsid w:val="00600422"/>
    <w:rsid w:val="0060778E"/>
    <w:rsid w:val="00613340"/>
    <w:rsid w:val="0064161E"/>
    <w:rsid w:val="00662177"/>
    <w:rsid w:val="00691A33"/>
    <w:rsid w:val="00693FAB"/>
    <w:rsid w:val="006A5B21"/>
    <w:rsid w:val="006B3CA9"/>
    <w:rsid w:val="006B5B50"/>
    <w:rsid w:val="007044B0"/>
    <w:rsid w:val="007275D6"/>
    <w:rsid w:val="00735E93"/>
    <w:rsid w:val="0073727C"/>
    <w:rsid w:val="007426A7"/>
    <w:rsid w:val="00746E38"/>
    <w:rsid w:val="00770B95"/>
    <w:rsid w:val="00774200"/>
    <w:rsid w:val="0077787B"/>
    <w:rsid w:val="00793D9A"/>
    <w:rsid w:val="007A6B98"/>
    <w:rsid w:val="007B45A8"/>
    <w:rsid w:val="007B4681"/>
    <w:rsid w:val="007C293B"/>
    <w:rsid w:val="007D4A0D"/>
    <w:rsid w:val="007E1607"/>
    <w:rsid w:val="00817F80"/>
    <w:rsid w:val="00836C86"/>
    <w:rsid w:val="00855619"/>
    <w:rsid w:val="008611BA"/>
    <w:rsid w:val="00861750"/>
    <w:rsid w:val="008748F3"/>
    <w:rsid w:val="008D31BE"/>
    <w:rsid w:val="008F027C"/>
    <w:rsid w:val="008F3384"/>
    <w:rsid w:val="009035E7"/>
    <w:rsid w:val="00906F6B"/>
    <w:rsid w:val="009163DB"/>
    <w:rsid w:val="00925BCD"/>
    <w:rsid w:val="0092675D"/>
    <w:rsid w:val="00933957"/>
    <w:rsid w:val="00934E46"/>
    <w:rsid w:val="00957EC2"/>
    <w:rsid w:val="00971901"/>
    <w:rsid w:val="009A0B1A"/>
    <w:rsid w:val="009B63E9"/>
    <w:rsid w:val="009D3810"/>
    <w:rsid w:val="009E7139"/>
    <w:rsid w:val="009F49C5"/>
    <w:rsid w:val="009F7252"/>
    <w:rsid w:val="00A037D0"/>
    <w:rsid w:val="00A06502"/>
    <w:rsid w:val="00A22677"/>
    <w:rsid w:val="00A22C20"/>
    <w:rsid w:val="00A2512F"/>
    <w:rsid w:val="00A2657E"/>
    <w:rsid w:val="00A43AEF"/>
    <w:rsid w:val="00A455C2"/>
    <w:rsid w:val="00A621E7"/>
    <w:rsid w:val="00A9565E"/>
    <w:rsid w:val="00AA5079"/>
    <w:rsid w:val="00AC6846"/>
    <w:rsid w:val="00AE2F2E"/>
    <w:rsid w:val="00B03AAE"/>
    <w:rsid w:val="00B10A4C"/>
    <w:rsid w:val="00B36998"/>
    <w:rsid w:val="00B45AD4"/>
    <w:rsid w:val="00BB0E56"/>
    <w:rsid w:val="00BD3287"/>
    <w:rsid w:val="00C002DF"/>
    <w:rsid w:val="00C268EC"/>
    <w:rsid w:val="00C716F9"/>
    <w:rsid w:val="00C778F5"/>
    <w:rsid w:val="00CA09BF"/>
    <w:rsid w:val="00CA0D91"/>
    <w:rsid w:val="00CB25C0"/>
    <w:rsid w:val="00CC73E2"/>
    <w:rsid w:val="00D01D59"/>
    <w:rsid w:val="00D5482C"/>
    <w:rsid w:val="00D60A23"/>
    <w:rsid w:val="00D80FB2"/>
    <w:rsid w:val="00DA0EB8"/>
    <w:rsid w:val="00DF4229"/>
    <w:rsid w:val="00E06703"/>
    <w:rsid w:val="00E9780C"/>
    <w:rsid w:val="00EB4333"/>
    <w:rsid w:val="00ED1BDB"/>
    <w:rsid w:val="00EF5066"/>
    <w:rsid w:val="00F10ABD"/>
    <w:rsid w:val="00F1259C"/>
    <w:rsid w:val="00F25142"/>
    <w:rsid w:val="00F72123"/>
    <w:rsid w:val="00FA4103"/>
    <w:rsid w:val="00FC5C6B"/>
    <w:rsid w:val="2967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66D49A7"/>
  <w15:chartTrackingRefBased/>
  <w15:docId w15:val="{44ACFA6C-FF74-4CF3-A7CB-E15F4456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E93"/>
    <w:pPr>
      <w:widowControl w:val="0"/>
      <w:jc w:val="both"/>
    </w:pPr>
    <w:rPr>
      <w:kern w:val="2"/>
      <w:sz w:val="21"/>
      <w:szCs w:val="24"/>
    </w:rPr>
  </w:style>
  <w:style w:type="paragraph" w:styleId="2">
    <w:name w:val="heading 2"/>
    <w:basedOn w:val="a"/>
    <w:next w:val="a"/>
    <w:qFormat/>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Plain Text"/>
    <w:basedOn w:val="a"/>
    <w:rPr>
      <w:rFonts w:ascii="宋体" w:hAnsi="Courier New"/>
      <w:szCs w:val="20"/>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character" w:styleId="aa">
    <w:name w:val="Hyperlink"/>
    <w:rPr>
      <w:color w:val="0000FF"/>
      <w:u w:val="single"/>
    </w:rPr>
  </w:style>
  <w:style w:type="paragraph" w:customStyle="1" w:styleId="Style18">
    <w:name w:val="_Style 18"/>
    <w:basedOn w:val="a"/>
    <w:next w:val="a3"/>
    <w:pPr>
      <w:ind w:firstLine="420"/>
    </w:pPr>
    <w:rPr>
      <w:szCs w:val="20"/>
    </w:rPr>
  </w:style>
  <w:style w:type="paragraph" w:customStyle="1" w:styleId="Style24">
    <w:name w:val="_Style 24"/>
    <w:basedOn w:val="a"/>
    <w:next w:val="ab"/>
    <w:uiPriority w:val="34"/>
    <w:qFormat/>
    <w:pPr>
      <w:ind w:firstLineChars="200" w:firstLine="420"/>
    </w:pPr>
    <w:rPr>
      <w:rFonts w:ascii="Calibri" w:hAnsi="Calibri"/>
      <w:szCs w:val="22"/>
    </w:rPr>
  </w:style>
  <w:style w:type="paragraph" w:styleId="ab">
    <w:name w:val="List Paragraph"/>
    <w:basedOn w:val="a"/>
    <w:uiPriority w:val="34"/>
    <w:qFormat/>
    <w:pPr>
      <w:ind w:firstLineChars="200" w:firstLine="420"/>
    </w:pPr>
  </w:style>
  <w:style w:type="character" w:styleId="ac">
    <w:name w:val="Placeholder Text"/>
    <w:basedOn w:val="a0"/>
    <w:uiPriority w:val="99"/>
    <w:unhideWhenUsed/>
    <w:rsid w:val="006077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2656</Words>
  <Characters>544</Characters>
  <Application>Microsoft Office Word</Application>
  <DocSecurity>0</DocSecurity>
  <Lines>4</Lines>
  <Paragraphs>6</Paragraphs>
  <ScaleCrop>false</ScaleCrop>
  <Company>小熔工作室</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subject/>
  <dc:creator>ssp</dc:creator>
  <cp:keywords/>
  <dc:description/>
  <cp:lastModifiedBy>helenhe</cp:lastModifiedBy>
  <cp:revision>12</cp:revision>
  <cp:lastPrinted>2007-03-05T05:03:00Z</cp:lastPrinted>
  <dcterms:created xsi:type="dcterms:W3CDTF">2025-03-19T06:42:00Z</dcterms:created>
  <dcterms:modified xsi:type="dcterms:W3CDTF">2025-06-26T06:02:00Z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ies>
</file>